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B53B" w14:textId="34A052B5" w:rsidR="00717F3F" w:rsidRPr="004D2B86" w:rsidRDefault="00C07728" w:rsidP="004D2B86">
      <w:pPr>
        <w:spacing w:after="160" w:line="259" w:lineRule="auto"/>
        <w:jc w:val="right"/>
        <w:rPr>
          <w:rFonts w:asciiTheme="minorHAnsi" w:hAnsiTheme="minorHAnsi" w:cstheme="minorHAnsi"/>
        </w:rPr>
      </w:pPr>
      <w:r>
        <w:rPr>
          <w:rFonts w:asciiTheme="minorHAnsi" w:hAnsiTheme="minorHAnsi" w:cstheme="minorHAnsi"/>
        </w:rPr>
        <w:t>Příloha č. 4</w:t>
      </w:r>
      <w:r w:rsidR="004D2B86" w:rsidRPr="004D2B86">
        <w:rPr>
          <w:rFonts w:asciiTheme="minorHAnsi" w:hAnsiTheme="minorHAnsi" w:cstheme="minorHAnsi"/>
        </w:rPr>
        <w:t xml:space="preserve">  </w:t>
      </w:r>
    </w:p>
    <w:p w14:paraId="5A89B878" w14:textId="0E210FB2" w:rsidR="006B720F" w:rsidRPr="004D2B86" w:rsidRDefault="000619CD" w:rsidP="006B720F">
      <w:pPr>
        <w:spacing w:after="160" w:line="259" w:lineRule="auto"/>
        <w:jc w:val="center"/>
        <w:rPr>
          <w:rFonts w:asciiTheme="minorHAnsi" w:hAnsiTheme="minorHAnsi" w:cstheme="minorHAnsi"/>
          <w:b/>
          <w:noProof/>
          <w:sz w:val="32"/>
          <w:szCs w:val="32"/>
        </w:rPr>
      </w:pPr>
      <w:r w:rsidRPr="004D2B86">
        <w:rPr>
          <w:rFonts w:asciiTheme="minorHAnsi" w:hAnsiTheme="minorHAnsi" w:cstheme="minorHAnsi"/>
          <w:b/>
          <w:sz w:val="32"/>
          <w:szCs w:val="32"/>
        </w:rPr>
        <w:t>Nabídkový formulář</w:t>
      </w:r>
      <w:r w:rsidR="006B720F" w:rsidRPr="004D2B86">
        <w:rPr>
          <w:rFonts w:asciiTheme="minorHAnsi" w:hAnsiTheme="minorHAnsi" w:cstheme="minorHAnsi"/>
          <w:b/>
          <w:sz w:val="32"/>
          <w:szCs w:val="32"/>
        </w:rPr>
        <w:t xml:space="preserve"> </w:t>
      </w:r>
    </w:p>
    <w:p w14:paraId="7076CA81" w14:textId="03447BAC" w:rsidR="006B720F" w:rsidRPr="00F00207" w:rsidRDefault="006B720F" w:rsidP="006B720F">
      <w:pPr>
        <w:jc w:val="center"/>
        <w:rPr>
          <w:rFonts w:asciiTheme="minorHAnsi" w:hAnsiTheme="minorHAnsi" w:cstheme="minorHAnsi"/>
        </w:rPr>
      </w:pPr>
    </w:p>
    <w:p w14:paraId="6A58B01B" w14:textId="4B591A68" w:rsidR="004728CB" w:rsidRPr="004D2B86" w:rsidRDefault="004D2B86" w:rsidP="004728CB">
      <w:pPr>
        <w:jc w:val="center"/>
        <w:rPr>
          <w:rFonts w:ascii="Calibri" w:hAnsi="Calibri" w:cs="Calibri"/>
          <w:b/>
          <w:bCs/>
        </w:rPr>
      </w:pPr>
      <w:r>
        <w:rPr>
          <w:rFonts w:asciiTheme="minorHAnsi" w:hAnsiTheme="minorHAnsi" w:cstheme="minorHAnsi"/>
          <w:b/>
        </w:rPr>
        <w:t>na koupi</w:t>
      </w:r>
      <w:r w:rsidR="006B720F" w:rsidRPr="004D2B86">
        <w:rPr>
          <w:rFonts w:asciiTheme="minorHAnsi" w:hAnsiTheme="minorHAnsi" w:cstheme="minorHAnsi"/>
          <w:b/>
        </w:rPr>
        <w:t xml:space="preserve"> pozemk</w:t>
      </w:r>
      <w:r w:rsidR="00F00207" w:rsidRPr="004D2B86">
        <w:rPr>
          <w:rFonts w:asciiTheme="minorHAnsi" w:hAnsiTheme="minorHAnsi" w:cstheme="minorHAnsi"/>
          <w:b/>
        </w:rPr>
        <w:t>ů</w:t>
      </w:r>
      <w:r w:rsidR="004728CB" w:rsidRPr="004D2B86">
        <w:rPr>
          <w:rFonts w:asciiTheme="minorHAnsi" w:hAnsiTheme="minorHAnsi" w:cstheme="minorHAnsi"/>
          <w:b/>
        </w:rPr>
        <w:t xml:space="preserve"> </w:t>
      </w:r>
      <w:r>
        <w:rPr>
          <w:rFonts w:asciiTheme="minorHAnsi" w:hAnsiTheme="minorHAnsi" w:cstheme="minorHAnsi"/>
          <w:b/>
        </w:rPr>
        <w:t>„Lokalita</w:t>
      </w:r>
      <w:r w:rsidR="004728CB" w:rsidRPr="004D2B86">
        <w:rPr>
          <w:rFonts w:ascii="Calibri" w:hAnsi="Calibri" w:cs="Calibri"/>
          <w:b/>
          <w:bCs/>
        </w:rPr>
        <w:t xml:space="preserve"> Bohuslava Marti</w:t>
      </w:r>
      <w:r w:rsidR="00035904" w:rsidRPr="004D2B86">
        <w:rPr>
          <w:rFonts w:ascii="Calibri" w:hAnsi="Calibri" w:cs="Calibri"/>
          <w:b/>
          <w:bCs/>
        </w:rPr>
        <w:t>n</w:t>
      </w:r>
      <w:r w:rsidR="004728CB" w:rsidRPr="004D2B86">
        <w:rPr>
          <w:rFonts w:ascii="Calibri" w:hAnsi="Calibri" w:cs="Calibri"/>
          <w:b/>
          <w:bCs/>
        </w:rPr>
        <w:t>ů“</w:t>
      </w:r>
    </w:p>
    <w:p w14:paraId="18439AD2" w14:textId="26822881" w:rsidR="006B720F" w:rsidRDefault="006B720F" w:rsidP="006B720F">
      <w:pPr>
        <w:jc w:val="center"/>
        <w:rPr>
          <w:rFonts w:asciiTheme="minorHAnsi" w:hAnsiTheme="minorHAnsi" w:cstheme="minorHAnsi"/>
        </w:rPr>
      </w:pPr>
    </w:p>
    <w:p w14:paraId="749729C0" w14:textId="2DB81255" w:rsidR="00F00207" w:rsidRPr="004D2B86" w:rsidRDefault="00F00207" w:rsidP="00F00207">
      <w:pPr>
        <w:jc w:val="both"/>
        <w:rPr>
          <w:rFonts w:asciiTheme="minorHAnsi" w:hAnsiTheme="minorHAnsi" w:cstheme="minorHAnsi"/>
        </w:rPr>
      </w:pPr>
      <w:r w:rsidRPr="004D2B86">
        <w:rPr>
          <w:rFonts w:asciiTheme="minorHAnsi" w:hAnsiTheme="minorHAnsi" w:cstheme="minorHAnsi"/>
          <w:bCs/>
        </w:rPr>
        <w:t xml:space="preserve">Pozemky </w:t>
      </w:r>
      <w:r w:rsidR="004D2B86" w:rsidRPr="004D2B86">
        <w:rPr>
          <w:rFonts w:asciiTheme="minorHAnsi" w:hAnsiTheme="minorHAnsi" w:cstheme="minorHAnsi"/>
          <w:bCs/>
        </w:rPr>
        <w:t xml:space="preserve">zapsané v katastru nemovitostí u Katastrálního úřadu pro Moravskoslezský kraj, Katastrálního pracoviště Nový Jičín, na listu vlastnictví č. 10001 pro obec Nový Jičín a k. </w:t>
      </w:r>
      <w:proofErr w:type="spellStart"/>
      <w:r w:rsidR="004D2B86" w:rsidRPr="004D2B86">
        <w:rPr>
          <w:rFonts w:asciiTheme="minorHAnsi" w:hAnsiTheme="minorHAnsi" w:cstheme="minorHAnsi"/>
          <w:bCs/>
        </w:rPr>
        <w:t>ú.</w:t>
      </w:r>
      <w:proofErr w:type="spellEnd"/>
      <w:r w:rsidR="004D2B86" w:rsidRPr="004D2B86">
        <w:rPr>
          <w:rFonts w:asciiTheme="minorHAnsi" w:hAnsiTheme="minorHAnsi" w:cstheme="minorHAnsi"/>
          <w:bCs/>
        </w:rPr>
        <w:t xml:space="preserve"> Nový Jičín – Horní Předměstí, a to část pozemku </w:t>
      </w:r>
      <w:proofErr w:type="spellStart"/>
      <w:r w:rsidR="00F90758" w:rsidRPr="00652E15">
        <w:rPr>
          <w:rFonts w:asciiTheme="minorHAnsi" w:hAnsiTheme="minorHAnsi" w:cstheme="minorHAnsi"/>
          <w:b/>
          <w:color w:val="000000"/>
        </w:rPr>
        <w:t>parc</w:t>
      </w:r>
      <w:proofErr w:type="spellEnd"/>
      <w:r w:rsidR="00F90758" w:rsidRPr="00652E15">
        <w:rPr>
          <w:rFonts w:asciiTheme="minorHAnsi" w:hAnsiTheme="minorHAnsi" w:cstheme="minorHAnsi"/>
          <w:b/>
          <w:color w:val="000000"/>
        </w:rPr>
        <w:t xml:space="preserve">. č. </w:t>
      </w:r>
      <w:r w:rsidR="00F90758" w:rsidRPr="00652E15">
        <w:rPr>
          <w:rFonts w:asciiTheme="minorHAnsi" w:hAnsiTheme="minorHAnsi" w:cstheme="minorHAnsi"/>
          <w:b/>
        </w:rPr>
        <w:t>587/1</w:t>
      </w:r>
      <w:r w:rsidR="00F90758" w:rsidRPr="00652E15">
        <w:rPr>
          <w:rFonts w:asciiTheme="minorHAnsi" w:hAnsiTheme="minorHAnsi" w:cstheme="minorHAnsi"/>
        </w:rPr>
        <w:t xml:space="preserve"> (ostatní plocha, jiná plocha, o evidované výměře 8.744 m</w:t>
      </w:r>
      <w:r w:rsidR="00F90758" w:rsidRPr="005D1F13">
        <w:rPr>
          <w:rFonts w:asciiTheme="minorHAnsi" w:hAnsiTheme="minorHAnsi" w:cstheme="minorHAnsi"/>
          <w:vertAlign w:val="superscript"/>
        </w:rPr>
        <w:t>2</w:t>
      </w:r>
      <w:r w:rsidR="00F90758" w:rsidRPr="00652E15">
        <w:rPr>
          <w:rFonts w:asciiTheme="minorHAnsi" w:hAnsiTheme="minorHAnsi" w:cstheme="minorHAnsi"/>
        </w:rPr>
        <w:t>) cca o výměře 8.</w:t>
      </w:r>
      <w:r w:rsidR="00F90758" w:rsidRPr="003B5E5A">
        <w:rPr>
          <w:rFonts w:asciiTheme="minorHAnsi" w:hAnsiTheme="minorHAnsi" w:cstheme="minorHAnsi"/>
        </w:rPr>
        <w:t>180</w:t>
      </w:r>
      <w:r w:rsidR="00F90758" w:rsidRPr="00652E15">
        <w:rPr>
          <w:rFonts w:asciiTheme="minorHAnsi" w:hAnsiTheme="minorHAnsi" w:cstheme="minorHAnsi"/>
        </w:rPr>
        <w:t xml:space="preserve">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588/3</w:t>
      </w:r>
      <w:r w:rsidR="00F90758" w:rsidRPr="00652E15">
        <w:rPr>
          <w:rFonts w:asciiTheme="minorHAnsi" w:hAnsiTheme="minorHAnsi" w:cstheme="minorHAnsi"/>
        </w:rPr>
        <w:t xml:space="preserve"> (orná půda, o evidované výměře 1.455 m</w:t>
      </w:r>
      <w:r w:rsidR="00F90758" w:rsidRPr="005D1F13">
        <w:rPr>
          <w:rFonts w:asciiTheme="minorHAnsi" w:hAnsiTheme="minorHAnsi" w:cstheme="minorHAnsi"/>
          <w:vertAlign w:val="superscript"/>
        </w:rPr>
        <w:t>2</w:t>
      </w:r>
      <w:r w:rsidR="00F90758" w:rsidRPr="00652E15">
        <w:rPr>
          <w:rFonts w:asciiTheme="minorHAnsi" w:hAnsiTheme="minorHAnsi" w:cstheme="minorHAnsi"/>
        </w:rPr>
        <w:t>) cca o výměře cca 1.100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586/3</w:t>
      </w:r>
      <w:r w:rsidR="00F90758" w:rsidRPr="00652E15">
        <w:rPr>
          <w:rFonts w:asciiTheme="minorHAnsi" w:hAnsiTheme="minorHAnsi" w:cstheme="minorHAnsi"/>
        </w:rPr>
        <w:t xml:space="preserve"> (ostatní plocha, jiná plocha, o evidované výměře 1.182 m</w:t>
      </w:r>
      <w:r w:rsidR="00F90758" w:rsidRPr="005D1F13">
        <w:rPr>
          <w:rFonts w:asciiTheme="minorHAnsi" w:hAnsiTheme="minorHAnsi" w:cstheme="minorHAnsi"/>
          <w:vertAlign w:val="superscript"/>
        </w:rPr>
        <w:t>2</w:t>
      </w:r>
      <w:r w:rsidR="00F90758" w:rsidRPr="00652E15">
        <w:rPr>
          <w:rFonts w:asciiTheme="minorHAnsi" w:hAnsiTheme="minorHAnsi" w:cstheme="minorHAnsi"/>
        </w:rPr>
        <w:t>) cca o výměře 500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594/21</w:t>
      </w:r>
      <w:r w:rsidR="00F90758" w:rsidRPr="00652E15">
        <w:rPr>
          <w:rFonts w:asciiTheme="minorHAnsi" w:hAnsiTheme="minorHAnsi" w:cstheme="minorHAnsi"/>
        </w:rPr>
        <w:t xml:space="preserve"> (ostatní plocha, jiná plocha, o evidované výměře 688 m</w:t>
      </w:r>
      <w:r w:rsidR="00F90758" w:rsidRPr="005D1F13">
        <w:rPr>
          <w:rFonts w:asciiTheme="minorHAnsi" w:hAnsiTheme="minorHAnsi" w:cstheme="minorHAnsi"/>
          <w:vertAlign w:val="superscript"/>
        </w:rPr>
        <w:t>2</w:t>
      </w:r>
      <w:r w:rsidR="00F90758" w:rsidRPr="00652E15">
        <w:rPr>
          <w:rFonts w:asciiTheme="minorHAnsi" w:hAnsiTheme="minorHAnsi" w:cstheme="minorHAnsi"/>
        </w:rPr>
        <w:t>) cca o výměře 220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584/1</w:t>
      </w:r>
      <w:r w:rsidR="00F90758" w:rsidRPr="00652E15">
        <w:rPr>
          <w:rFonts w:asciiTheme="minorHAnsi" w:hAnsiTheme="minorHAnsi" w:cstheme="minorHAnsi"/>
        </w:rPr>
        <w:t xml:space="preserve"> (orná půda, o evidované výměře 18.079 m</w:t>
      </w:r>
      <w:r w:rsidR="00F90758" w:rsidRPr="005D1F13">
        <w:rPr>
          <w:rFonts w:asciiTheme="minorHAnsi" w:hAnsiTheme="minorHAnsi" w:cstheme="minorHAnsi"/>
          <w:vertAlign w:val="superscript"/>
        </w:rPr>
        <w:t>2</w:t>
      </w:r>
      <w:r w:rsidR="00F90758" w:rsidRPr="00652E15">
        <w:rPr>
          <w:rFonts w:asciiTheme="minorHAnsi" w:hAnsiTheme="minorHAnsi" w:cstheme="minorHAnsi"/>
        </w:rPr>
        <w:t>) cca o výměře 4.700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580/2</w:t>
      </w:r>
      <w:r w:rsidR="00F90758" w:rsidRPr="00652E15">
        <w:rPr>
          <w:rFonts w:asciiTheme="minorHAnsi" w:hAnsiTheme="minorHAnsi" w:cstheme="minorHAnsi"/>
        </w:rPr>
        <w:t xml:space="preserve"> (ostatní plocha, jiná plocha, o evidované výměře 9.101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cca o výměře </w:t>
      </w:r>
      <w:r w:rsidR="00F90758" w:rsidRPr="003B5E5A">
        <w:rPr>
          <w:rFonts w:asciiTheme="minorHAnsi" w:hAnsiTheme="minorHAnsi" w:cstheme="minorHAnsi"/>
        </w:rPr>
        <w:t xml:space="preserve">6.572 </w:t>
      </w:r>
      <w:r w:rsidR="00F90758" w:rsidRPr="00652E15">
        <w:rPr>
          <w:rFonts w:asciiTheme="minorHAnsi" w:hAnsiTheme="minorHAnsi" w:cstheme="minorHAnsi"/>
        </w:rPr>
        <w:t xml:space="preserve">m2,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656</w:t>
      </w:r>
      <w:r w:rsidR="00F90758" w:rsidRPr="00652E15">
        <w:rPr>
          <w:rFonts w:asciiTheme="minorHAnsi" w:hAnsiTheme="minorHAnsi" w:cstheme="minorHAnsi"/>
        </w:rPr>
        <w:t xml:space="preserve"> (ostatní plocha, ostatní komunikace, o evidované výměře 607 m</w:t>
      </w:r>
      <w:r w:rsidR="00F90758" w:rsidRPr="005D1F13">
        <w:rPr>
          <w:rFonts w:asciiTheme="minorHAnsi" w:hAnsiTheme="minorHAnsi" w:cstheme="minorHAnsi"/>
          <w:vertAlign w:val="superscript"/>
        </w:rPr>
        <w:t>2</w:t>
      </w:r>
      <w:r w:rsidR="00F90758" w:rsidRPr="00652E15">
        <w:rPr>
          <w:rFonts w:asciiTheme="minorHAnsi" w:hAnsiTheme="minorHAnsi" w:cstheme="minorHAnsi"/>
        </w:rPr>
        <w:t>) cca o výměře 440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573/1</w:t>
      </w:r>
      <w:r w:rsidR="00F90758" w:rsidRPr="00652E15">
        <w:rPr>
          <w:rFonts w:asciiTheme="minorHAnsi" w:hAnsiTheme="minorHAnsi" w:cstheme="minorHAnsi"/>
        </w:rPr>
        <w:t xml:space="preserve"> (ostatní plocha, jiná plocha, o evidované výměře 20.407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cca o výměře </w:t>
      </w:r>
      <w:r w:rsidR="00F90758" w:rsidRPr="003B5E5A">
        <w:rPr>
          <w:rFonts w:asciiTheme="minorHAnsi" w:hAnsiTheme="minorHAnsi" w:cstheme="minorHAnsi"/>
        </w:rPr>
        <w:t xml:space="preserve">11.128 </w:t>
      </w:r>
      <w:r w:rsidR="00F90758" w:rsidRPr="00652E15">
        <w:rPr>
          <w:rFonts w:asciiTheme="minorHAnsi" w:hAnsiTheme="minorHAnsi" w:cstheme="minorHAnsi"/>
        </w:rPr>
        <w:t xml:space="preserve">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657/1</w:t>
      </w:r>
      <w:r w:rsidR="00F90758" w:rsidRPr="00652E15">
        <w:rPr>
          <w:rFonts w:asciiTheme="minorHAnsi" w:hAnsiTheme="minorHAnsi" w:cstheme="minorHAnsi"/>
        </w:rPr>
        <w:t xml:space="preserve"> (ostatní plocha, ostatní komunikace, o evidované výměře 480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cca o výměře </w:t>
      </w:r>
      <w:r w:rsidR="00F90758" w:rsidRPr="003B5E5A">
        <w:rPr>
          <w:rFonts w:asciiTheme="minorHAnsi" w:hAnsiTheme="minorHAnsi" w:cstheme="minorHAnsi"/>
        </w:rPr>
        <w:t>335</w:t>
      </w:r>
      <w:r w:rsidR="00F90758" w:rsidRPr="00652E15">
        <w:rPr>
          <w:rFonts w:asciiTheme="minorHAnsi" w:hAnsiTheme="minorHAnsi" w:cstheme="minorHAnsi"/>
        </w:rPr>
        <w:t xml:space="preserve">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a část pozemku </w:t>
      </w:r>
      <w:proofErr w:type="spellStart"/>
      <w:r w:rsidR="00F90758" w:rsidRPr="00652E15">
        <w:rPr>
          <w:rFonts w:asciiTheme="minorHAnsi" w:hAnsiTheme="minorHAnsi" w:cstheme="minorHAnsi"/>
          <w:b/>
        </w:rPr>
        <w:t>parc</w:t>
      </w:r>
      <w:proofErr w:type="spellEnd"/>
      <w:r w:rsidR="00F90758" w:rsidRPr="00652E15">
        <w:rPr>
          <w:rFonts w:asciiTheme="minorHAnsi" w:hAnsiTheme="minorHAnsi" w:cstheme="minorHAnsi"/>
          <w:b/>
        </w:rPr>
        <w:t>. č. 657/10</w:t>
      </w:r>
      <w:r w:rsidR="00F90758" w:rsidRPr="00652E15">
        <w:rPr>
          <w:rFonts w:asciiTheme="minorHAnsi" w:hAnsiTheme="minorHAnsi" w:cstheme="minorHAnsi"/>
        </w:rPr>
        <w:t xml:space="preserve"> (ostatní plocha, ostatní komunikace, o evidované výměře 472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cca o výměře </w:t>
      </w:r>
      <w:r w:rsidR="00F90758" w:rsidRPr="003B5E5A">
        <w:rPr>
          <w:rFonts w:asciiTheme="minorHAnsi" w:hAnsiTheme="minorHAnsi" w:cstheme="minorHAnsi"/>
        </w:rPr>
        <w:t>335</w:t>
      </w:r>
      <w:r w:rsidR="00F90758" w:rsidRPr="00652E15">
        <w:rPr>
          <w:rFonts w:asciiTheme="minorHAnsi" w:hAnsiTheme="minorHAnsi" w:cstheme="minorHAnsi"/>
        </w:rPr>
        <w:t xml:space="preserve"> m</w:t>
      </w:r>
      <w:r w:rsidR="00F90758" w:rsidRPr="005D1F13">
        <w:rPr>
          <w:rFonts w:asciiTheme="minorHAnsi" w:hAnsiTheme="minorHAnsi" w:cstheme="minorHAnsi"/>
          <w:vertAlign w:val="superscript"/>
        </w:rPr>
        <w:t>2</w:t>
      </w:r>
      <w:r w:rsidR="00F90758" w:rsidRPr="00652E15">
        <w:rPr>
          <w:rFonts w:asciiTheme="minorHAnsi" w:hAnsiTheme="minorHAnsi" w:cstheme="minorHAnsi"/>
        </w:rPr>
        <w:t xml:space="preserve"> </w:t>
      </w:r>
      <w:r w:rsidR="004D2B86" w:rsidRPr="004D2B86">
        <w:rPr>
          <w:rFonts w:asciiTheme="minorHAnsi" w:hAnsiTheme="minorHAnsi" w:cstheme="minorHAnsi"/>
          <w:bCs/>
        </w:rPr>
        <w:t xml:space="preserve">.  </w:t>
      </w:r>
    </w:p>
    <w:p w14:paraId="3E9C206F" w14:textId="77777777" w:rsidR="00717F3F" w:rsidRDefault="00717F3F" w:rsidP="006B720F">
      <w:pPr>
        <w:jc w:val="both"/>
        <w:rPr>
          <w:rFonts w:asciiTheme="minorHAnsi" w:hAnsiTheme="minorHAnsi" w:cstheme="minorHAnsi"/>
          <w:b/>
        </w:rPr>
      </w:pPr>
    </w:p>
    <w:p w14:paraId="66B2CE6B" w14:textId="0BA3216C" w:rsidR="00F00207" w:rsidRPr="00F00207" w:rsidRDefault="00F00207" w:rsidP="006B720F">
      <w:pPr>
        <w:jc w:val="both"/>
        <w:rPr>
          <w:rFonts w:asciiTheme="minorHAnsi" w:hAnsiTheme="minorHAnsi" w:cstheme="minorHAnsi"/>
          <w:b/>
        </w:rPr>
      </w:pPr>
      <w:r>
        <w:rPr>
          <w:rFonts w:asciiTheme="minorHAnsi" w:hAnsiTheme="minorHAnsi" w:cstheme="minorHAnsi"/>
          <w:b/>
        </w:rPr>
        <w:t xml:space="preserve">Minimální </w:t>
      </w:r>
      <w:r w:rsidR="004D2B86">
        <w:rPr>
          <w:rFonts w:asciiTheme="minorHAnsi" w:hAnsiTheme="minorHAnsi" w:cstheme="minorHAnsi"/>
          <w:b/>
        </w:rPr>
        <w:t xml:space="preserve">nabídková </w:t>
      </w:r>
      <w:r>
        <w:rPr>
          <w:rFonts w:asciiTheme="minorHAnsi" w:hAnsiTheme="minorHAnsi" w:cstheme="minorHAnsi"/>
          <w:b/>
        </w:rPr>
        <w:t xml:space="preserve">cena pozemků: </w:t>
      </w:r>
      <w:r w:rsidR="004D2B86">
        <w:rPr>
          <w:rFonts w:asciiTheme="minorHAnsi" w:hAnsiTheme="minorHAnsi" w:cstheme="minorHAnsi"/>
          <w:b/>
        </w:rPr>
        <w:t>1000</w:t>
      </w:r>
      <w:r>
        <w:rPr>
          <w:rFonts w:asciiTheme="minorHAnsi" w:hAnsiTheme="minorHAnsi" w:cstheme="minorHAnsi"/>
          <w:b/>
        </w:rPr>
        <w:t xml:space="preserve"> Kč</w:t>
      </w:r>
      <w:r w:rsidR="004728CB">
        <w:rPr>
          <w:rFonts w:asciiTheme="minorHAnsi" w:hAnsiTheme="minorHAnsi" w:cstheme="minorHAnsi"/>
          <w:b/>
        </w:rPr>
        <w:t>/ m</w:t>
      </w:r>
      <w:r w:rsidR="004728CB" w:rsidRPr="000F57D0">
        <w:rPr>
          <w:rFonts w:asciiTheme="minorHAnsi" w:hAnsiTheme="minorHAnsi" w:cstheme="minorHAnsi"/>
          <w:b/>
          <w:vertAlign w:val="superscript"/>
        </w:rPr>
        <w:t>2</w:t>
      </w:r>
      <w:r>
        <w:rPr>
          <w:rFonts w:asciiTheme="minorHAnsi" w:hAnsiTheme="minorHAnsi" w:cstheme="minorHAnsi"/>
          <w:b/>
        </w:rPr>
        <w:t xml:space="preserve"> bez DPH </w:t>
      </w:r>
    </w:p>
    <w:tbl>
      <w:tblPr>
        <w:tblStyle w:val="Mkatabulky"/>
        <w:tblW w:w="0" w:type="auto"/>
        <w:tblLook w:val="04A0" w:firstRow="1" w:lastRow="0" w:firstColumn="1" w:lastColumn="0" w:noHBand="0" w:noVBand="1"/>
      </w:tblPr>
      <w:tblGrid>
        <w:gridCol w:w="4530"/>
        <w:gridCol w:w="4530"/>
      </w:tblGrid>
      <w:tr w:rsidR="006B720F" w:rsidRPr="00A86987" w14:paraId="77D4D7B4" w14:textId="77777777" w:rsidTr="00356B8A">
        <w:tc>
          <w:tcPr>
            <w:tcW w:w="4530" w:type="dxa"/>
            <w:vAlign w:val="center"/>
          </w:tcPr>
          <w:p w14:paraId="74A5D09C" w14:textId="788A4C76" w:rsidR="006B720F" w:rsidRPr="00A86987" w:rsidRDefault="00F00207" w:rsidP="00F00207">
            <w:pPr>
              <w:rPr>
                <w:rFonts w:asciiTheme="minorHAnsi" w:hAnsiTheme="minorHAnsi" w:cstheme="minorHAnsi"/>
              </w:rPr>
            </w:pPr>
            <w:r>
              <w:rPr>
                <w:rFonts w:asciiTheme="minorHAnsi" w:hAnsiTheme="minorHAnsi" w:cstheme="minorHAnsi"/>
              </w:rPr>
              <w:t xml:space="preserve">Nabízená cena </w:t>
            </w:r>
            <w:r w:rsidR="006B720F" w:rsidRPr="00A86987">
              <w:rPr>
                <w:rFonts w:asciiTheme="minorHAnsi" w:hAnsiTheme="minorHAnsi" w:cstheme="minorHAnsi"/>
              </w:rPr>
              <w:t>pozemk</w:t>
            </w:r>
            <w:r>
              <w:rPr>
                <w:rFonts w:asciiTheme="minorHAnsi" w:hAnsiTheme="minorHAnsi" w:cstheme="minorHAnsi"/>
              </w:rPr>
              <w:t>ů</w:t>
            </w:r>
            <w:r w:rsidR="006B720F" w:rsidRPr="00A86987">
              <w:rPr>
                <w:rFonts w:asciiTheme="minorHAnsi" w:hAnsiTheme="minorHAnsi" w:cstheme="minorHAnsi"/>
              </w:rPr>
              <w:t xml:space="preserve"> bez DPH</w:t>
            </w:r>
            <w:r w:rsidR="00E93458">
              <w:rPr>
                <w:rFonts w:asciiTheme="minorHAnsi" w:hAnsiTheme="minorHAnsi" w:cstheme="minorHAnsi"/>
              </w:rPr>
              <w:t xml:space="preserve"> (Kč</w:t>
            </w:r>
            <w:r w:rsidR="00035904">
              <w:rPr>
                <w:rFonts w:asciiTheme="minorHAnsi" w:hAnsiTheme="minorHAnsi" w:cstheme="minorHAnsi"/>
              </w:rPr>
              <w:t>/m</w:t>
            </w:r>
            <w:r w:rsidR="00035904" w:rsidRPr="000F57D0">
              <w:rPr>
                <w:rFonts w:asciiTheme="minorHAnsi" w:hAnsiTheme="minorHAnsi" w:cstheme="minorHAnsi"/>
                <w:vertAlign w:val="superscript"/>
              </w:rPr>
              <w:t>2</w:t>
            </w:r>
            <w:r w:rsidR="00E93458">
              <w:rPr>
                <w:rFonts w:asciiTheme="minorHAnsi" w:hAnsiTheme="minorHAnsi" w:cstheme="minorHAnsi"/>
              </w:rPr>
              <w:t>)</w:t>
            </w:r>
          </w:p>
        </w:tc>
        <w:tc>
          <w:tcPr>
            <w:tcW w:w="4530" w:type="dxa"/>
          </w:tcPr>
          <w:p w14:paraId="1840E689" w14:textId="77777777" w:rsidR="006B720F" w:rsidRPr="00A86987" w:rsidRDefault="006B720F" w:rsidP="00356B8A">
            <w:pPr>
              <w:jc w:val="center"/>
              <w:rPr>
                <w:rFonts w:asciiTheme="minorHAnsi" w:hAnsiTheme="minorHAnsi" w:cstheme="minorHAnsi"/>
              </w:rPr>
            </w:pPr>
          </w:p>
          <w:p w14:paraId="0CD8E4F9" w14:textId="77777777" w:rsidR="006B720F" w:rsidRPr="00A86987" w:rsidRDefault="006B720F" w:rsidP="00356B8A">
            <w:pPr>
              <w:jc w:val="center"/>
              <w:rPr>
                <w:rFonts w:asciiTheme="minorHAnsi" w:hAnsiTheme="minorHAnsi" w:cstheme="minorHAnsi"/>
              </w:rPr>
            </w:pPr>
          </w:p>
        </w:tc>
      </w:tr>
    </w:tbl>
    <w:p w14:paraId="3B641DE2" w14:textId="77777777" w:rsidR="006B720F" w:rsidRDefault="006B720F" w:rsidP="006B720F">
      <w:pPr>
        <w:rPr>
          <w:rFonts w:asciiTheme="minorHAnsi" w:hAnsiTheme="minorHAnsi" w:cstheme="minorHAnsi"/>
          <w:sz w:val="16"/>
          <w:szCs w:val="16"/>
        </w:rPr>
      </w:pPr>
    </w:p>
    <w:p w14:paraId="06952ADA" w14:textId="77777777" w:rsidR="00717F3F" w:rsidRPr="00BF29E7" w:rsidRDefault="00717F3F" w:rsidP="006B720F">
      <w:pPr>
        <w:rPr>
          <w:rFonts w:asciiTheme="minorHAnsi" w:hAnsiTheme="minorHAnsi" w:cstheme="minorHAnsi"/>
          <w:sz w:val="16"/>
          <w:szCs w:val="16"/>
        </w:rPr>
      </w:pPr>
    </w:p>
    <w:p w14:paraId="3EA966B7" w14:textId="77777777" w:rsidR="006B720F" w:rsidRPr="00A86987" w:rsidRDefault="006B720F" w:rsidP="006B720F">
      <w:pPr>
        <w:jc w:val="both"/>
        <w:rPr>
          <w:rFonts w:asciiTheme="minorHAnsi" w:hAnsiTheme="minorHAnsi" w:cstheme="minorHAnsi"/>
          <w:b/>
        </w:rPr>
      </w:pPr>
      <w:r w:rsidRPr="00A86987">
        <w:rPr>
          <w:rFonts w:asciiTheme="minorHAnsi" w:hAnsiTheme="minorHAnsi" w:cstheme="minorHAnsi"/>
          <w:b/>
        </w:rPr>
        <w:t>Údaje o žadateli</w:t>
      </w:r>
      <w:r w:rsidR="00F00207">
        <w:rPr>
          <w:rFonts w:asciiTheme="minorHAnsi" w:hAnsiTheme="minorHAnsi" w:cstheme="minorHAnsi"/>
          <w:b/>
        </w:rPr>
        <w:t xml:space="preserve"> (fyzická osoba)</w:t>
      </w:r>
    </w:p>
    <w:tbl>
      <w:tblPr>
        <w:tblStyle w:val="Mkatabulky"/>
        <w:tblW w:w="0" w:type="auto"/>
        <w:tblLook w:val="04A0" w:firstRow="1" w:lastRow="0" w:firstColumn="1" w:lastColumn="0" w:noHBand="0" w:noVBand="1"/>
      </w:tblPr>
      <w:tblGrid>
        <w:gridCol w:w="3397"/>
        <w:gridCol w:w="5665"/>
      </w:tblGrid>
      <w:tr w:rsidR="006B720F" w:rsidRPr="00A86987" w14:paraId="57B6F655" w14:textId="77777777" w:rsidTr="00356B8A">
        <w:tc>
          <w:tcPr>
            <w:tcW w:w="3397" w:type="dxa"/>
          </w:tcPr>
          <w:p w14:paraId="03D64E1B"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Jméno a příjmení</w:t>
            </w:r>
          </w:p>
        </w:tc>
        <w:tc>
          <w:tcPr>
            <w:tcW w:w="5665" w:type="dxa"/>
          </w:tcPr>
          <w:p w14:paraId="4F7F0A32" w14:textId="77777777" w:rsidR="006B720F" w:rsidRPr="00A86987" w:rsidRDefault="006B720F" w:rsidP="00356B8A">
            <w:pPr>
              <w:spacing w:before="100"/>
              <w:jc w:val="both"/>
              <w:rPr>
                <w:rFonts w:asciiTheme="minorHAnsi" w:hAnsiTheme="minorHAnsi" w:cstheme="minorHAnsi"/>
              </w:rPr>
            </w:pPr>
          </w:p>
        </w:tc>
      </w:tr>
      <w:tr w:rsidR="006B720F" w:rsidRPr="00A86987" w14:paraId="79488BAE" w14:textId="77777777" w:rsidTr="00356B8A">
        <w:tc>
          <w:tcPr>
            <w:tcW w:w="3397" w:type="dxa"/>
          </w:tcPr>
          <w:p w14:paraId="2114F060"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Datum narození</w:t>
            </w:r>
          </w:p>
        </w:tc>
        <w:tc>
          <w:tcPr>
            <w:tcW w:w="5665" w:type="dxa"/>
          </w:tcPr>
          <w:p w14:paraId="3B565004" w14:textId="77777777" w:rsidR="006B720F" w:rsidRPr="00A86987" w:rsidRDefault="006B720F" w:rsidP="00356B8A">
            <w:pPr>
              <w:spacing w:before="100"/>
              <w:jc w:val="both"/>
              <w:rPr>
                <w:rFonts w:asciiTheme="minorHAnsi" w:hAnsiTheme="minorHAnsi" w:cstheme="minorHAnsi"/>
              </w:rPr>
            </w:pPr>
          </w:p>
        </w:tc>
      </w:tr>
      <w:tr w:rsidR="006B720F" w:rsidRPr="00A86987" w14:paraId="07643A98" w14:textId="77777777" w:rsidTr="00356B8A">
        <w:tc>
          <w:tcPr>
            <w:tcW w:w="3397" w:type="dxa"/>
          </w:tcPr>
          <w:p w14:paraId="6F23976E"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Adresa trvalého bydliště</w:t>
            </w:r>
          </w:p>
        </w:tc>
        <w:tc>
          <w:tcPr>
            <w:tcW w:w="5665" w:type="dxa"/>
          </w:tcPr>
          <w:p w14:paraId="437555AA" w14:textId="77777777" w:rsidR="006B720F" w:rsidRPr="00A86987" w:rsidRDefault="006B720F" w:rsidP="00356B8A">
            <w:pPr>
              <w:spacing w:before="100"/>
              <w:jc w:val="both"/>
              <w:rPr>
                <w:rFonts w:asciiTheme="minorHAnsi" w:hAnsiTheme="minorHAnsi" w:cstheme="minorHAnsi"/>
              </w:rPr>
            </w:pPr>
          </w:p>
        </w:tc>
      </w:tr>
      <w:tr w:rsidR="006B720F" w:rsidRPr="00A86987" w14:paraId="522DDACF" w14:textId="77777777" w:rsidTr="00356B8A">
        <w:tc>
          <w:tcPr>
            <w:tcW w:w="3397" w:type="dxa"/>
          </w:tcPr>
          <w:p w14:paraId="2B2898E9"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Adresa pro doručování</w:t>
            </w:r>
          </w:p>
        </w:tc>
        <w:tc>
          <w:tcPr>
            <w:tcW w:w="5665" w:type="dxa"/>
          </w:tcPr>
          <w:p w14:paraId="4F7EE541" w14:textId="77777777" w:rsidR="006B720F" w:rsidRPr="00A86987" w:rsidRDefault="006B720F" w:rsidP="00356B8A">
            <w:pPr>
              <w:spacing w:before="100"/>
              <w:jc w:val="both"/>
              <w:rPr>
                <w:rFonts w:asciiTheme="minorHAnsi" w:hAnsiTheme="minorHAnsi" w:cstheme="minorHAnsi"/>
              </w:rPr>
            </w:pPr>
          </w:p>
        </w:tc>
      </w:tr>
      <w:tr w:rsidR="006B720F" w:rsidRPr="00A86987" w14:paraId="0551878C" w14:textId="77777777" w:rsidTr="00356B8A">
        <w:tc>
          <w:tcPr>
            <w:tcW w:w="3397" w:type="dxa"/>
          </w:tcPr>
          <w:p w14:paraId="44301C21"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Telefon</w:t>
            </w:r>
          </w:p>
        </w:tc>
        <w:tc>
          <w:tcPr>
            <w:tcW w:w="5665" w:type="dxa"/>
          </w:tcPr>
          <w:p w14:paraId="04B3EB2B" w14:textId="77777777" w:rsidR="006B720F" w:rsidRPr="00A86987" w:rsidRDefault="006B720F" w:rsidP="00356B8A">
            <w:pPr>
              <w:spacing w:before="100"/>
              <w:jc w:val="both"/>
              <w:rPr>
                <w:rFonts w:asciiTheme="minorHAnsi" w:hAnsiTheme="minorHAnsi" w:cstheme="minorHAnsi"/>
              </w:rPr>
            </w:pPr>
          </w:p>
        </w:tc>
      </w:tr>
      <w:tr w:rsidR="006B720F" w:rsidRPr="00A86987" w14:paraId="4449C16A" w14:textId="77777777" w:rsidTr="00356B8A">
        <w:tc>
          <w:tcPr>
            <w:tcW w:w="3397" w:type="dxa"/>
          </w:tcPr>
          <w:p w14:paraId="23C9BECF"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e-mail</w:t>
            </w:r>
          </w:p>
        </w:tc>
        <w:tc>
          <w:tcPr>
            <w:tcW w:w="5665" w:type="dxa"/>
          </w:tcPr>
          <w:p w14:paraId="0DA9C07A" w14:textId="77777777" w:rsidR="006B720F" w:rsidRPr="00A86987" w:rsidRDefault="006B720F" w:rsidP="00356B8A">
            <w:pPr>
              <w:spacing w:before="100"/>
              <w:jc w:val="both"/>
              <w:rPr>
                <w:rFonts w:asciiTheme="minorHAnsi" w:hAnsiTheme="minorHAnsi" w:cstheme="minorHAnsi"/>
              </w:rPr>
            </w:pPr>
          </w:p>
        </w:tc>
      </w:tr>
      <w:tr w:rsidR="006B720F" w:rsidRPr="00A86987" w14:paraId="16D4C5CB" w14:textId="77777777" w:rsidTr="00356B8A">
        <w:tc>
          <w:tcPr>
            <w:tcW w:w="3397" w:type="dxa"/>
          </w:tcPr>
          <w:p w14:paraId="5C8DE915" w14:textId="2A08F69D"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Údaje pro vrácení zálohy</w:t>
            </w:r>
            <w:r w:rsidR="008C07C4">
              <w:rPr>
                <w:rFonts w:asciiTheme="minorHAnsi" w:hAnsiTheme="minorHAnsi" w:cstheme="minorHAnsi"/>
              </w:rPr>
              <w:t xml:space="preserve"> (kauce)</w:t>
            </w:r>
          </w:p>
        </w:tc>
        <w:tc>
          <w:tcPr>
            <w:tcW w:w="5665" w:type="dxa"/>
          </w:tcPr>
          <w:p w14:paraId="4B33A1D8"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Č. účtu</w:t>
            </w:r>
            <w:r w:rsidRPr="00A86987">
              <w:rPr>
                <w:rFonts w:asciiTheme="minorHAnsi" w:hAnsiTheme="minorHAnsi" w:cstheme="minorHAnsi"/>
              </w:rPr>
              <w:tab/>
            </w:r>
            <w:r w:rsidRPr="00A86987">
              <w:rPr>
                <w:rFonts w:asciiTheme="minorHAnsi" w:hAnsiTheme="minorHAnsi" w:cstheme="minorHAnsi"/>
              </w:rPr>
              <w:tab/>
            </w:r>
            <w:r w:rsidRPr="00A86987">
              <w:rPr>
                <w:rFonts w:asciiTheme="minorHAnsi" w:hAnsiTheme="minorHAnsi" w:cstheme="minorHAnsi"/>
              </w:rPr>
              <w:tab/>
            </w:r>
            <w:r w:rsidRPr="00A86987">
              <w:rPr>
                <w:rFonts w:asciiTheme="minorHAnsi" w:hAnsiTheme="minorHAnsi" w:cstheme="minorHAnsi"/>
              </w:rPr>
              <w:tab/>
              <w:t>kód banky</w:t>
            </w:r>
          </w:p>
        </w:tc>
      </w:tr>
    </w:tbl>
    <w:p w14:paraId="7BB4CCEB" w14:textId="77777777" w:rsidR="006B720F" w:rsidRPr="00BF29E7" w:rsidRDefault="006B720F" w:rsidP="006B720F">
      <w:pPr>
        <w:jc w:val="both"/>
        <w:rPr>
          <w:rFonts w:asciiTheme="minorHAnsi" w:hAnsiTheme="minorHAnsi" w:cstheme="minorHAnsi"/>
          <w:sz w:val="16"/>
          <w:szCs w:val="16"/>
        </w:rPr>
      </w:pPr>
    </w:p>
    <w:p w14:paraId="62263AD8" w14:textId="77777777" w:rsidR="00F00207" w:rsidRDefault="00F00207" w:rsidP="006B720F">
      <w:pPr>
        <w:jc w:val="both"/>
        <w:rPr>
          <w:rFonts w:asciiTheme="minorHAnsi" w:hAnsiTheme="minorHAnsi" w:cstheme="minorHAnsi"/>
          <w:b/>
        </w:rPr>
      </w:pPr>
    </w:p>
    <w:p w14:paraId="6FAC6AD3" w14:textId="77777777" w:rsidR="00F00207" w:rsidRPr="00A86987" w:rsidRDefault="00F00207" w:rsidP="00F00207">
      <w:pPr>
        <w:jc w:val="both"/>
        <w:rPr>
          <w:rFonts w:asciiTheme="minorHAnsi" w:hAnsiTheme="minorHAnsi" w:cstheme="minorHAnsi"/>
          <w:b/>
        </w:rPr>
      </w:pPr>
      <w:r w:rsidRPr="00A86987">
        <w:rPr>
          <w:rFonts w:asciiTheme="minorHAnsi" w:hAnsiTheme="minorHAnsi" w:cstheme="minorHAnsi"/>
          <w:b/>
        </w:rPr>
        <w:t>Údaje o žadateli</w:t>
      </w:r>
      <w:r>
        <w:rPr>
          <w:rFonts w:asciiTheme="minorHAnsi" w:hAnsiTheme="minorHAnsi" w:cstheme="minorHAnsi"/>
          <w:b/>
        </w:rPr>
        <w:t xml:space="preserve"> (právnická osoba)</w:t>
      </w:r>
    </w:p>
    <w:tbl>
      <w:tblPr>
        <w:tblStyle w:val="Mkatabulky"/>
        <w:tblW w:w="0" w:type="auto"/>
        <w:tblLook w:val="04A0" w:firstRow="1" w:lastRow="0" w:firstColumn="1" w:lastColumn="0" w:noHBand="0" w:noVBand="1"/>
      </w:tblPr>
      <w:tblGrid>
        <w:gridCol w:w="3397"/>
        <w:gridCol w:w="5665"/>
      </w:tblGrid>
      <w:tr w:rsidR="00F00207" w:rsidRPr="00A86987" w14:paraId="29155F25" w14:textId="77777777" w:rsidTr="00CA762F">
        <w:tc>
          <w:tcPr>
            <w:tcW w:w="3397" w:type="dxa"/>
          </w:tcPr>
          <w:p w14:paraId="448B123E" w14:textId="72DA35CD" w:rsidR="00F00207" w:rsidRPr="00A86987" w:rsidRDefault="00F00207" w:rsidP="004D2B86">
            <w:pPr>
              <w:spacing w:before="100"/>
              <w:jc w:val="both"/>
              <w:rPr>
                <w:rFonts w:asciiTheme="minorHAnsi" w:hAnsiTheme="minorHAnsi" w:cstheme="minorHAnsi"/>
              </w:rPr>
            </w:pPr>
            <w:r>
              <w:rPr>
                <w:rFonts w:asciiTheme="minorHAnsi" w:hAnsiTheme="minorHAnsi" w:cstheme="minorHAnsi"/>
              </w:rPr>
              <w:t>Název/obchodní firma</w:t>
            </w:r>
          </w:p>
        </w:tc>
        <w:tc>
          <w:tcPr>
            <w:tcW w:w="5665" w:type="dxa"/>
          </w:tcPr>
          <w:p w14:paraId="2647BC73" w14:textId="77777777" w:rsidR="00F00207" w:rsidRPr="00A86987" w:rsidRDefault="00F00207" w:rsidP="00CA762F">
            <w:pPr>
              <w:spacing w:before="100"/>
              <w:jc w:val="both"/>
              <w:rPr>
                <w:rFonts w:asciiTheme="minorHAnsi" w:hAnsiTheme="minorHAnsi" w:cstheme="minorHAnsi"/>
              </w:rPr>
            </w:pPr>
          </w:p>
        </w:tc>
      </w:tr>
      <w:tr w:rsidR="00F00207" w:rsidRPr="00A86987" w14:paraId="483F3CFF" w14:textId="77777777" w:rsidTr="00CA762F">
        <w:tc>
          <w:tcPr>
            <w:tcW w:w="3397" w:type="dxa"/>
          </w:tcPr>
          <w:p w14:paraId="33EFE057" w14:textId="77777777" w:rsidR="00F00207" w:rsidRPr="00A86987" w:rsidRDefault="00F00207" w:rsidP="00CA762F">
            <w:pPr>
              <w:spacing w:before="100"/>
              <w:jc w:val="both"/>
              <w:rPr>
                <w:rFonts w:asciiTheme="minorHAnsi" w:hAnsiTheme="minorHAnsi" w:cstheme="minorHAnsi"/>
              </w:rPr>
            </w:pPr>
            <w:r>
              <w:rPr>
                <w:rFonts w:asciiTheme="minorHAnsi" w:hAnsiTheme="minorHAnsi" w:cstheme="minorHAnsi"/>
              </w:rPr>
              <w:t>Sídlo</w:t>
            </w:r>
          </w:p>
        </w:tc>
        <w:tc>
          <w:tcPr>
            <w:tcW w:w="5665" w:type="dxa"/>
          </w:tcPr>
          <w:p w14:paraId="147E318A" w14:textId="77777777" w:rsidR="00F00207" w:rsidRPr="00A86987" w:rsidRDefault="00F00207" w:rsidP="00CA762F">
            <w:pPr>
              <w:spacing w:before="100"/>
              <w:jc w:val="both"/>
              <w:rPr>
                <w:rFonts w:asciiTheme="minorHAnsi" w:hAnsiTheme="minorHAnsi" w:cstheme="minorHAnsi"/>
              </w:rPr>
            </w:pPr>
          </w:p>
        </w:tc>
      </w:tr>
      <w:tr w:rsidR="00F00207" w:rsidRPr="00A86987" w14:paraId="4FA32B94" w14:textId="77777777" w:rsidTr="00CA762F">
        <w:tc>
          <w:tcPr>
            <w:tcW w:w="3397" w:type="dxa"/>
          </w:tcPr>
          <w:p w14:paraId="3D13CF83" w14:textId="77777777" w:rsidR="00F00207" w:rsidRPr="00A86987" w:rsidRDefault="00F00207" w:rsidP="00CA762F">
            <w:pPr>
              <w:spacing w:before="100"/>
              <w:jc w:val="both"/>
              <w:rPr>
                <w:rFonts w:asciiTheme="minorHAnsi" w:hAnsiTheme="minorHAnsi" w:cstheme="minorHAnsi"/>
              </w:rPr>
            </w:pPr>
            <w:r>
              <w:rPr>
                <w:rFonts w:asciiTheme="minorHAnsi" w:hAnsiTheme="minorHAnsi" w:cstheme="minorHAnsi"/>
              </w:rPr>
              <w:t>IČO</w:t>
            </w:r>
          </w:p>
        </w:tc>
        <w:tc>
          <w:tcPr>
            <w:tcW w:w="5665" w:type="dxa"/>
          </w:tcPr>
          <w:p w14:paraId="3C0CBC5E" w14:textId="77777777" w:rsidR="00F00207" w:rsidRPr="00A86987" w:rsidRDefault="00F00207" w:rsidP="00CA762F">
            <w:pPr>
              <w:spacing w:before="100"/>
              <w:jc w:val="both"/>
              <w:rPr>
                <w:rFonts w:asciiTheme="minorHAnsi" w:hAnsiTheme="minorHAnsi" w:cstheme="minorHAnsi"/>
              </w:rPr>
            </w:pPr>
          </w:p>
        </w:tc>
      </w:tr>
      <w:tr w:rsidR="00F00207" w:rsidRPr="00A86987" w14:paraId="66797322" w14:textId="77777777" w:rsidTr="00CA762F">
        <w:tc>
          <w:tcPr>
            <w:tcW w:w="3397" w:type="dxa"/>
          </w:tcPr>
          <w:p w14:paraId="41CBA6E8" w14:textId="77777777" w:rsidR="00F00207" w:rsidRPr="00A86987" w:rsidRDefault="00F00207" w:rsidP="00CA762F">
            <w:pPr>
              <w:spacing w:before="100"/>
              <w:jc w:val="both"/>
              <w:rPr>
                <w:rFonts w:asciiTheme="minorHAnsi" w:hAnsiTheme="minorHAnsi" w:cstheme="minorHAnsi"/>
              </w:rPr>
            </w:pPr>
            <w:r w:rsidRPr="00A86987">
              <w:rPr>
                <w:rFonts w:asciiTheme="minorHAnsi" w:hAnsiTheme="minorHAnsi" w:cstheme="minorHAnsi"/>
              </w:rPr>
              <w:t>Adresa pro doručování</w:t>
            </w:r>
          </w:p>
        </w:tc>
        <w:tc>
          <w:tcPr>
            <w:tcW w:w="5665" w:type="dxa"/>
          </w:tcPr>
          <w:p w14:paraId="3CCED977" w14:textId="77777777" w:rsidR="00F00207" w:rsidRPr="00A86987" w:rsidRDefault="00F00207" w:rsidP="00CA762F">
            <w:pPr>
              <w:spacing w:before="100"/>
              <w:jc w:val="both"/>
              <w:rPr>
                <w:rFonts w:asciiTheme="minorHAnsi" w:hAnsiTheme="minorHAnsi" w:cstheme="minorHAnsi"/>
              </w:rPr>
            </w:pPr>
          </w:p>
        </w:tc>
      </w:tr>
      <w:tr w:rsidR="00F00207" w:rsidRPr="00A86987" w14:paraId="0F321221" w14:textId="77777777" w:rsidTr="00CA762F">
        <w:tc>
          <w:tcPr>
            <w:tcW w:w="3397" w:type="dxa"/>
          </w:tcPr>
          <w:p w14:paraId="5C42D570" w14:textId="77777777" w:rsidR="00F00207" w:rsidRPr="00A86987" w:rsidRDefault="00F00207" w:rsidP="00CA762F">
            <w:pPr>
              <w:spacing w:before="100"/>
              <w:jc w:val="both"/>
              <w:rPr>
                <w:rFonts w:asciiTheme="minorHAnsi" w:hAnsiTheme="minorHAnsi" w:cstheme="minorHAnsi"/>
              </w:rPr>
            </w:pPr>
            <w:r>
              <w:rPr>
                <w:rFonts w:asciiTheme="minorHAnsi" w:hAnsiTheme="minorHAnsi" w:cstheme="minorHAnsi"/>
              </w:rPr>
              <w:t xml:space="preserve">Zastoupená </w:t>
            </w:r>
          </w:p>
        </w:tc>
        <w:tc>
          <w:tcPr>
            <w:tcW w:w="5665" w:type="dxa"/>
          </w:tcPr>
          <w:p w14:paraId="0B030DB8" w14:textId="77777777" w:rsidR="00F00207" w:rsidRPr="00A86987" w:rsidRDefault="00F00207" w:rsidP="00CA762F">
            <w:pPr>
              <w:spacing w:before="100"/>
              <w:jc w:val="both"/>
              <w:rPr>
                <w:rFonts w:asciiTheme="minorHAnsi" w:hAnsiTheme="minorHAnsi" w:cstheme="minorHAnsi"/>
              </w:rPr>
            </w:pPr>
          </w:p>
        </w:tc>
      </w:tr>
      <w:tr w:rsidR="00F00207" w:rsidRPr="00A86987" w14:paraId="3607EB19" w14:textId="77777777" w:rsidTr="00CA762F">
        <w:tc>
          <w:tcPr>
            <w:tcW w:w="3397" w:type="dxa"/>
          </w:tcPr>
          <w:p w14:paraId="0EEE3E01" w14:textId="77777777" w:rsidR="00F00207" w:rsidRPr="00A86987" w:rsidRDefault="00F00207" w:rsidP="00CA762F">
            <w:pPr>
              <w:spacing w:before="100"/>
              <w:jc w:val="both"/>
              <w:rPr>
                <w:rFonts w:asciiTheme="minorHAnsi" w:hAnsiTheme="minorHAnsi" w:cstheme="minorHAnsi"/>
              </w:rPr>
            </w:pPr>
            <w:r w:rsidRPr="00A86987">
              <w:rPr>
                <w:rFonts w:asciiTheme="minorHAnsi" w:hAnsiTheme="minorHAnsi" w:cstheme="minorHAnsi"/>
              </w:rPr>
              <w:t>Telefon</w:t>
            </w:r>
          </w:p>
        </w:tc>
        <w:tc>
          <w:tcPr>
            <w:tcW w:w="5665" w:type="dxa"/>
          </w:tcPr>
          <w:p w14:paraId="64CD60D0" w14:textId="77777777" w:rsidR="00F00207" w:rsidRPr="00A86987" w:rsidRDefault="00F00207" w:rsidP="00CA762F">
            <w:pPr>
              <w:spacing w:before="100"/>
              <w:jc w:val="both"/>
              <w:rPr>
                <w:rFonts w:asciiTheme="minorHAnsi" w:hAnsiTheme="minorHAnsi" w:cstheme="minorHAnsi"/>
              </w:rPr>
            </w:pPr>
          </w:p>
        </w:tc>
      </w:tr>
      <w:tr w:rsidR="00F00207" w:rsidRPr="00A86987" w14:paraId="7219FE05" w14:textId="77777777" w:rsidTr="00CA762F">
        <w:tc>
          <w:tcPr>
            <w:tcW w:w="3397" w:type="dxa"/>
          </w:tcPr>
          <w:p w14:paraId="68D2E842" w14:textId="77777777" w:rsidR="00F00207" w:rsidRPr="00A86987" w:rsidRDefault="00F00207" w:rsidP="00CA762F">
            <w:pPr>
              <w:spacing w:before="100"/>
              <w:jc w:val="both"/>
              <w:rPr>
                <w:rFonts w:asciiTheme="minorHAnsi" w:hAnsiTheme="minorHAnsi" w:cstheme="minorHAnsi"/>
              </w:rPr>
            </w:pPr>
            <w:r w:rsidRPr="00A86987">
              <w:rPr>
                <w:rFonts w:asciiTheme="minorHAnsi" w:hAnsiTheme="minorHAnsi" w:cstheme="minorHAnsi"/>
              </w:rPr>
              <w:t>e-mail</w:t>
            </w:r>
          </w:p>
        </w:tc>
        <w:tc>
          <w:tcPr>
            <w:tcW w:w="5665" w:type="dxa"/>
          </w:tcPr>
          <w:p w14:paraId="7E25256F" w14:textId="77777777" w:rsidR="00F00207" w:rsidRPr="00A86987" w:rsidRDefault="00F00207" w:rsidP="00CA762F">
            <w:pPr>
              <w:spacing w:before="100"/>
              <w:jc w:val="both"/>
              <w:rPr>
                <w:rFonts w:asciiTheme="minorHAnsi" w:hAnsiTheme="minorHAnsi" w:cstheme="minorHAnsi"/>
              </w:rPr>
            </w:pPr>
          </w:p>
        </w:tc>
      </w:tr>
      <w:tr w:rsidR="00F00207" w:rsidRPr="00A86987" w14:paraId="29AB0AEA" w14:textId="77777777" w:rsidTr="00CA762F">
        <w:tc>
          <w:tcPr>
            <w:tcW w:w="3397" w:type="dxa"/>
          </w:tcPr>
          <w:p w14:paraId="6A32F8D4" w14:textId="1303FF41" w:rsidR="00F00207" w:rsidRPr="00A86987" w:rsidRDefault="00F00207" w:rsidP="00CA762F">
            <w:pPr>
              <w:spacing w:before="100"/>
              <w:jc w:val="both"/>
              <w:rPr>
                <w:rFonts w:asciiTheme="minorHAnsi" w:hAnsiTheme="minorHAnsi" w:cstheme="minorHAnsi"/>
              </w:rPr>
            </w:pPr>
            <w:r w:rsidRPr="00A86987">
              <w:rPr>
                <w:rFonts w:asciiTheme="minorHAnsi" w:hAnsiTheme="minorHAnsi" w:cstheme="minorHAnsi"/>
              </w:rPr>
              <w:lastRenderedPageBreak/>
              <w:t>Údaje pro vrácení zálohy</w:t>
            </w:r>
            <w:r w:rsidR="008C07C4">
              <w:rPr>
                <w:rFonts w:asciiTheme="minorHAnsi" w:hAnsiTheme="minorHAnsi" w:cstheme="minorHAnsi"/>
              </w:rPr>
              <w:t xml:space="preserve"> (kauce)</w:t>
            </w:r>
          </w:p>
        </w:tc>
        <w:tc>
          <w:tcPr>
            <w:tcW w:w="5665" w:type="dxa"/>
          </w:tcPr>
          <w:p w14:paraId="4080D653" w14:textId="77777777" w:rsidR="00F00207" w:rsidRPr="00A86987" w:rsidRDefault="00F00207" w:rsidP="00CA762F">
            <w:pPr>
              <w:spacing w:before="100"/>
              <w:jc w:val="both"/>
              <w:rPr>
                <w:rFonts w:asciiTheme="minorHAnsi" w:hAnsiTheme="minorHAnsi" w:cstheme="minorHAnsi"/>
              </w:rPr>
            </w:pPr>
            <w:r w:rsidRPr="00A86987">
              <w:rPr>
                <w:rFonts w:asciiTheme="minorHAnsi" w:hAnsiTheme="minorHAnsi" w:cstheme="minorHAnsi"/>
              </w:rPr>
              <w:t>Č. účtu</w:t>
            </w:r>
            <w:r w:rsidRPr="00A86987">
              <w:rPr>
                <w:rFonts w:asciiTheme="minorHAnsi" w:hAnsiTheme="minorHAnsi" w:cstheme="minorHAnsi"/>
              </w:rPr>
              <w:tab/>
            </w:r>
            <w:r w:rsidRPr="00A86987">
              <w:rPr>
                <w:rFonts w:asciiTheme="minorHAnsi" w:hAnsiTheme="minorHAnsi" w:cstheme="minorHAnsi"/>
              </w:rPr>
              <w:tab/>
            </w:r>
            <w:r w:rsidRPr="00A86987">
              <w:rPr>
                <w:rFonts w:asciiTheme="minorHAnsi" w:hAnsiTheme="minorHAnsi" w:cstheme="minorHAnsi"/>
              </w:rPr>
              <w:tab/>
            </w:r>
            <w:r w:rsidRPr="00A86987">
              <w:rPr>
                <w:rFonts w:asciiTheme="minorHAnsi" w:hAnsiTheme="minorHAnsi" w:cstheme="minorHAnsi"/>
              </w:rPr>
              <w:tab/>
              <w:t>kód banky</w:t>
            </w:r>
          </w:p>
        </w:tc>
      </w:tr>
    </w:tbl>
    <w:p w14:paraId="21CE87E7" w14:textId="77777777" w:rsidR="00F00207" w:rsidRDefault="00F00207" w:rsidP="006B720F">
      <w:pPr>
        <w:jc w:val="both"/>
        <w:rPr>
          <w:rFonts w:asciiTheme="minorHAnsi" w:hAnsiTheme="minorHAnsi" w:cstheme="minorHAnsi"/>
          <w:b/>
        </w:rPr>
      </w:pPr>
    </w:p>
    <w:p w14:paraId="43BD0B78" w14:textId="1E8EE1A2" w:rsidR="006B720F" w:rsidRPr="00A86987" w:rsidRDefault="006B720F" w:rsidP="006B720F">
      <w:pPr>
        <w:jc w:val="both"/>
        <w:rPr>
          <w:rFonts w:asciiTheme="minorHAnsi" w:hAnsiTheme="minorHAnsi" w:cstheme="minorHAnsi"/>
        </w:rPr>
      </w:pPr>
      <w:r w:rsidRPr="00A86987">
        <w:rPr>
          <w:rFonts w:asciiTheme="minorHAnsi" w:hAnsiTheme="minorHAnsi" w:cstheme="minorHAnsi"/>
          <w:b/>
        </w:rPr>
        <w:t>Údaje o budoucích dalších spoluvlastnících nemovitosti</w:t>
      </w:r>
      <w:r w:rsidR="004D2B86">
        <w:rPr>
          <w:rFonts w:asciiTheme="minorHAnsi" w:hAnsiTheme="minorHAnsi" w:cstheme="minorHAnsi"/>
          <w:b/>
        </w:rPr>
        <w:t xml:space="preserve"> </w:t>
      </w:r>
      <w:r w:rsidRPr="00A86987">
        <w:rPr>
          <w:rFonts w:asciiTheme="minorHAnsi" w:hAnsiTheme="minorHAnsi" w:cstheme="minorHAnsi"/>
        </w:rPr>
        <w:t>zastupovaných v</w:t>
      </w:r>
      <w:r>
        <w:rPr>
          <w:rFonts w:asciiTheme="minorHAnsi" w:hAnsiTheme="minorHAnsi" w:cstheme="minorHAnsi"/>
        </w:rPr>
        <w:t xml:space="preserve"> nabídkovém řízení </w:t>
      </w:r>
      <w:r w:rsidRPr="00A86987">
        <w:rPr>
          <w:rFonts w:asciiTheme="minorHAnsi" w:hAnsiTheme="minorHAnsi" w:cstheme="minorHAnsi"/>
        </w:rPr>
        <w:t>výše uvedeným účastníkem</w:t>
      </w:r>
    </w:p>
    <w:p w14:paraId="466DD675" w14:textId="77777777" w:rsidR="006B720F" w:rsidRPr="00A86987" w:rsidRDefault="006B720F" w:rsidP="006B720F">
      <w:pPr>
        <w:spacing w:before="100"/>
        <w:jc w:val="both"/>
        <w:rPr>
          <w:rFonts w:asciiTheme="minorHAnsi" w:hAnsiTheme="minorHAnsi" w:cstheme="minorHAnsi"/>
        </w:rPr>
      </w:pPr>
      <w:r w:rsidRPr="00A86987">
        <w:rPr>
          <w:rFonts w:asciiTheme="minorHAnsi" w:hAnsiTheme="minorHAnsi" w:cstheme="minorHAnsi"/>
        </w:rPr>
        <w:t>1.</w:t>
      </w:r>
    </w:p>
    <w:tbl>
      <w:tblPr>
        <w:tblStyle w:val="Mkatabulky"/>
        <w:tblW w:w="0" w:type="auto"/>
        <w:tblLook w:val="04A0" w:firstRow="1" w:lastRow="0" w:firstColumn="1" w:lastColumn="0" w:noHBand="0" w:noVBand="1"/>
      </w:tblPr>
      <w:tblGrid>
        <w:gridCol w:w="3397"/>
        <w:gridCol w:w="5665"/>
      </w:tblGrid>
      <w:tr w:rsidR="006B720F" w:rsidRPr="00A86987" w14:paraId="28D28F3F" w14:textId="77777777" w:rsidTr="00356B8A">
        <w:tc>
          <w:tcPr>
            <w:tcW w:w="3397" w:type="dxa"/>
          </w:tcPr>
          <w:p w14:paraId="7EC91480"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Jméno a příjmení</w:t>
            </w:r>
          </w:p>
        </w:tc>
        <w:tc>
          <w:tcPr>
            <w:tcW w:w="5665" w:type="dxa"/>
          </w:tcPr>
          <w:p w14:paraId="03247614" w14:textId="77777777" w:rsidR="006B720F" w:rsidRPr="00A86987" w:rsidRDefault="006B720F" w:rsidP="00356B8A">
            <w:pPr>
              <w:spacing w:before="100"/>
              <w:jc w:val="both"/>
              <w:rPr>
                <w:rFonts w:asciiTheme="minorHAnsi" w:hAnsiTheme="minorHAnsi" w:cstheme="minorHAnsi"/>
              </w:rPr>
            </w:pPr>
          </w:p>
        </w:tc>
      </w:tr>
      <w:tr w:rsidR="006B720F" w:rsidRPr="00A86987" w14:paraId="1974B38E" w14:textId="77777777" w:rsidTr="00356B8A">
        <w:tc>
          <w:tcPr>
            <w:tcW w:w="3397" w:type="dxa"/>
          </w:tcPr>
          <w:p w14:paraId="30CE1D49"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Datum narození</w:t>
            </w:r>
          </w:p>
        </w:tc>
        <w:tc>
          <w:tcPr>
            <w:tcW w:w="5665" w:type="dxa"/>
          </w:tcPr>
          <w:p w14:paraId="6E46493E" w14:textId="77777777" w:rsidR="006B720F" w:rsidRPr="00A86987" w:rsidRDefault="006B720F" w:rsidP="00356B8A">
            <w:pPr>
              <w:spacing w:before="100"/>
              <w:jc w:val="both"/>
              <w:rPr>
                <w:rFonts w:asciiTheme="minorHAnsi" w:hAnsiTheme="minorHAnsi" w:cstheme="minorHAnsi"/>
              </w:rPr>
            </w:pPr>
          </w:p>
        </w:tc>
      </w:tr>
      <w:tr w:rsidR="006B720F" w:rsidRPr="00A86987" w14:paraId="1C3D37E3" w14:textId="77777777" w:rsidTr="00356B8A">
        <w:tc>
          <w:tcPr>
            <w:tcW w:w="3397" w:type="dxa"/>
          </w:tcPr>
          <w:p w14:paraId="2D1914F2"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Adresa trvalého bydliště</w:t>
            </w:r>
          </w:p>
        </w:tc>
        <w:tc>
          <w:tcPr>
            <w:tcW w:w="5665" w:type="dxa"/>
          </w:tcPr>
          <w:p w14:paraId="364550E5" w14:textId="77777777" w:rsidR="006B720F" w:rsidRPr="00A86987" w:rsidRDefault="006B720F" w:rsidP="00356B8A">
            <w:pPr>
              <w:spacing w:before="100"/>
              <w:jc w:val="both"/>
              <w:rPr>
                <w:rFonts w:asciiTheme="minorHAnsi" w:hAnsiTheme="minorHAnsi" w:cstheme="minorHAnsi"/>
              </w:rPr>
            </w:pPr>
          </w:p>
        </w:tc>
      </w:tr>
      <w:tr w:rsidR="006B720F" w:rsidRPr="00A86987" w14:paraId="36907A51" w14:textId="77777777" w:rsidTr="00356B8A">
        <w:tc>
          <w:tcPr>
            <w:tcW w:w="3397" w:type="dxa"/>
            <w:vMerge w:val="restart"/>
          </w:tcPr>
          <w:p w14:paraId="7395B902"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Druh spoluvlastnictví</w:t>
            </w:r>
          </w:p>
        </w:tc>
        <w:tc>
          <w:tcPr>
            <w:tcW w:w="5665" w:type="dxa"/>
          </w:tcPr>
          <w:p w14:paraId="51E76EBF"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SJM společné jmění manželů</w:t>
            </w:r>
          </w:p>
        </w:tc>
      </w:tr>
      <w:tr w:rsidR="006B720F" w:rsidRPr="00A86987" w14:paraId="0AD115BF" w14:textId="77777777" w:rsidTr="00356B8A">
        <w:tc>
          <w:tcPr>
            <w:tcW w:w="3397" w:type="dxa"/>
            <w:vMerge/>
          </w:tcPr>
          <w:p w14:paraId="5FB1429A" w14:textId="77777777" w:rsidR="006B720F" w:rsidRPr="00A86987" w:rsidRDefault="006B720F" w:rsidP="00356B8A">
            <w:pPr>
              <w:spacing w:before="100"/>
              <w:jc w:val="both"/>
              <w:rPr>
                <w:rFonts w:asciiTheme="minorHAnsi" w:hAnsiTheme="minorHAnsi" w:cstheme="minorHAnsi"/>
              </w:rPr>
            </w:pPr>
          </w:p>
        </w:tc>
        <w:tc>
          <w:tcPr>
            <w:tcW w:w="5665" w:type="dxa"/>
          </w:tcPr>
          <w:p w14:paraId="2E54EB3C"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 xml:space="preserve">Podílové spoluvlastnictví v rozsahu: id. </w:t>
            </w:r>
            <w:proofErr w:type="gramStart"/>
            <w:r w:rsidRPr="00A86987">
              <w:rPr>
                <w:rFonts w:asciiTheme="minorHAnsi" w:hAnsiTheme="minorHAnsi" w:cstheme="minorHAnsi"/>
              </w:rPr>
              <w:t>…….</w:t>
            </w:r>
            <w:proofErr w:type="gramEnd"/>
            <w:r w:rsidRPr="00A86987">
              <w:rPr>
                <w:rFonts w:asciiTheme="minorHAnsi" w:hAnsiTheme="minorHAnsi" w:cstheme="minorHAnsi"/>
              </w:rPr>
              <w:t>.*</w:t>
            </w:r>
          </w:p>
        </w:tc>
      </w:tr>
    </w:tbl>
    <w:p w14:paraId="123BF5AA" w14:textId="77777777" w:rsidR="006B720F" w:rsidRPr="00A86987" w:rsidRDefault="006B720F" w:rsidP="006B720F">
      <w:pPr>
        <w:spacing w:before="100"/>
        <w:jc w:val="both"/>
        <w:rPr>
          <w:rFonts w:asciiTheme="minorHAnsi" w:hAnsiTheme="minorHAnsi" w:cstheme="minorHAnsi"/>
        </w:rPr>
      </w:pPr>
      <w:r w:rsidRPr="00A86987">
        <w:rPr>
          <w:rFonts w:asciiTheme="minorHAnsi" w:hAnsiTheme="minorHAnsi" w:cstheme="minorHAnsi"/>
        </w:rPr>
        <w:t>2.</w:t>
      </w:r>
    </w:p>
    <w:tbl>
      <w:tblPr>
        <w:tblStyle w:val="Mkatabulky"/>
        <w:tblW w:w="0" w:type="auto"/>
        <w:tblLook w:val="04A0" w:firstRow="1" w:lastRow="0" w:firstColumn="1" w:lastColumn="0" w:noHBand="0" w:noVBand="1"/>
      </w:tblPr>
      <w:tblGrid>
        <w:gridCol w:w="3397"/>
        <w:gridCol w:w="5665"/>
      </w:tblGrid>
      <w:tr w:rsidR="006B720F" w:rsidRPr="00A86987" w14:paraId="322C2BC9" w14:textId="77777777" w:rsidTr="00356B8A">
        <w:tc>
          <w:tcPr>
            <w:tcW w:w="3397" w:type="dxa"/>
          </w:tcPr>
          <w:p w14:paraId="214C33DB"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Jméno a příjmení</w:t>
            </w:r>
          </w:p>
        </w:tc>
        <w:tc>
          <w:tcPr>
            <w:tcW w:w="5665" w:type="dxa"/>
          </w:tcPr>
          <w:p w14:paraId="036E1BC6" w14:textId="77777777" w:rsidR="006B720F" w:rsidRPr="00A86987" w:rsidRDefault="006B720F" w:rsidP="00356B8A">
            <w:pPr>
              <w:spacing w:before="100"/>
              <w:jc w:val="both"/>
              <w:rPr>
                <w:rFonts w:asciiTheme="minorHAnsi" w:hAnsiTheme="minorHAnsi" w:cstheme="minorHAnsi"/>
              </w:rPr>
            </w:pPr>
          </w:p>
        </w:tc>
      </w:tr>
      <w:tr w:rsidR="006B720F" w:rsidRPr="00A86987" w14:paraId="01946C8A" w14:textId="77777777" w:rsidTr="00356B8A">
        <w:tc>
          <w:tcPr>
            <w:tcW w:w="3397" w:type="dxa"/>
          </w:tcPr>
          <w:p w14:paraId="639881FA"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Datum narození</w:t>
            </w:r>
          </w:p>
        </w:tc>
        <w:tc>
          <w:tcPr>
            <w:tcW w:w="5665" w:type="dxa"/>
          </w:tcPr>
          <w:p w14:paraId="6CBF4A5B" w14:textId="77777777" w:rsidR="006B720F" w:rsidRPr="00A86987" w:rsidRDefault="006B720F" w:rsidP="00356B8A">
            <w:pPr>
              <w:spacing w:before="100"/>
              <w:jc w:val="both"/>
              <w:rPr>
                <w:rFonts w:asciiTheme="minorHAnsi" w:hAnsiTheme="minorHAnsi" w:cstheme="minorHAnsi"/>
              </w:rPr>
            </w:pPr>
          </w:p>
        </w:tc>
      </w:tr>
      <w:tr w:rsidR="006B720F" w:rsidRPr="00A86987" w14:paraId="0E50405B" w14:textId="77777777" w:rsidTr="00356B8A">
        <w:tc>
          <w:tcPr>
            <w:tcW w:w="3397" w:type="dxa"/>
          </w:tcPr>
          <w:p w14:paraId="361497C4"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Adresa trvalého bydliště</w:t>
            </w:r>
          </w:p>
        </w:tc>
        <w:tc>
          <w:tcPr>
            <w:tcW w:w="5665" w:type="dxa"/>
          </w:tcPr>
          <w:p w14:paraId="4F0F056F" w14:textId="77777777" w:rsidR="006B720F" w:rsidRPr="00A86987" w:rsidRDefault="006B720F" w:rsidP="00356B8A">
            <w:pPr>
              <w:spacing w:before="100"/>
              <w:jc w:val="both"/>
              <w:rPr>
                <w:rFonts w:asciiTheme="minorHAnsi" w:hAnsiTheme="minorHAnsi" w:cstheme="minorHAnsi"/>
              </w:rPr>
            </w:pPr>
          </w:p>
        </w:tc>
      </w:tr>
      <w:tr w:rsidR="006B720F" w:rsidRPr="00A86987" w14:paraId="37ABFAC0" w14:textId="77777777" w:rsidTr="00356B8A">
        <w:tc>
          <w:tcPr>
            <w:tcW w:w="3397" w:type="dxa"/>
            <w:vMerge w:val="restart"/>
          </w:tcPr>
          <w:p w14:paraId="37C18C0C"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Druh spoluvlastnictví</w:t>
            </w:r>
          </w:p>
        </w:tc>
        <w:tc>
          <w:tcPr>
            <w:tcW w:w="5665" w:type="dxa"/>
          </w:tcPr>
          <w:p w14:paraId="1726698D"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SJM společné jmění manželů</w:t>
            </w:r>
          </w:p>
        </w:tc>
      </w:tr>
      <w:tr w:rsidR="006B720F" w:rsidRPr="00A86987" w14:paraId="285256F0" w14:textId="77777777" w:rsidTr="00356B8A">
        <w:tc>
          <w:tcPr>
            <w:tcW w:w="3397" w:type="dxa"/>
            <w:vMerge/>
          </w:tcPr>
          <w:p w14:paraId="5BBF57E3" w14:textId="77777777" w:rsidR="006B720F" w:rsidRPr="00A86987" w:rsidRDefault="006B720F" w:rsidP="00356B8A">
            <w:pPr>
              <w:spacing w:before="100"/>
              <w:jc w:val="both"/>
              <w:rPr>
                <w:rFonts w:asciiTheme="minorHAnsi" w:hAnsiTheme="minorHAnsi" w:cstheme="minorHAnsi"/>
              </w:rPr>
            </w:pPr>
          </w:p>
        </w:tc>
        <w:tc>
          <w:tcPr>
            <w:tcW w:w="5665" w:type="dxa"/>
          </w:tcPr>
          <w:p w14:paraId="569B8BE3"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 xml:space="preserve">Podílové spoluvlastnictví v rozsahu: id. </w:t>
            </w:r>
            <w:proofErr w:type="gramStart"/>
            <w:r w:rsidRPr="00A86987">
              <w:rPr>
                <w:rFonts w:asciiTheme="minorHAnsi" w:hAnsiTheme="minorHAnsi" w:cstheme="minorHAnsi"/>
              </w:rPr>
              <w:t>…….</w:t>
            </w:r>
            <w:proofErr w:type="gramEnd"/>
            <w:r w:rsidRPr="00A86987">
              <w:rPr>
                <w:rFonts w:asciiTheme="minorHAnsi" w:hAnsiTheme="minorHAnsi" w:cstheme="minorHAnsi"/>
              </w:rPr>
              <w:t>.*</w:t>
            </w:r>
          </w:p>
        </w:tc>
      </w:tr>
    </w:tbl>
    <w:p w14:paraId="79DDF5FF" w14:textId="77777777" w:rsidR="006B720F" w:rsidRPr="00BF29E7" w:rsidRDefault="006B720F" w:rsidP="006B720F">
      <w:pPr>
        <w:jc w:val="both"/>
        <w:rPr>
          <w:rFonts w:asciiTheme="minorHAnsi" w:hAnsiTheme="minorHAnsi" w:cstheme="minorHAnsi"/>
          <w:b/>
          <w:sz w:val="16"/>
          <w:szCs w:val="16"/>
        </w:rPr>
      </w:pPr>
    </w:p>
    <w:p w14:paraId="59814BEA" w14:textId="77777777" w:rsidR="00717F3F" w:rsidRDefault="00717F3F" w:rsidP="006B720F">
      <w:pPr>
        <w:jc w:val="both"/>
        <w:rPr>
          <w:rFonts w:asciiTheme="minorHAnsi" w:hAnsiTheme="minorHAnsi" w:cstheme="minorHAnsi"/>
          <w:b/>
        </w:rPr>
      </w:pPr>
    </w:p>
    <w:p w14:paraId="53333C69" w14:textId="6A72BD65" w:rsidR="006B720F" w:rsidRPr="00A86987" w:rsidRDefault="006B720F" w:rsidP="006B720F">
      <w:pPr>
        <w:jc w:val="both"/>
        <w:rPr>
          <w:rFonts w:asciiTheme="minorHAnsi" w:hAnsiTheme="minorHAnsi" w:cstheme="minorHAnsi"/>
        </w:rPr>
      </w:pPr>
      <w:r w:rsidRPr="00A86987">
        <w:rPr>
          <w:rFonts w:asciiTheme="minorHAnsi" w:hAnsiTheme="minorHAnsi" w:cstheme="minorHAnsi"/>
          <w:b/>
        </w:rPr>
        <w:t>Údaje o zplnomocněném zástupci</w:t>
      </w:r>
    </w:p>
    <w:tbl>
      <w:tblPr>
        <w:tblStyle w:val="Mkatabulky"/>
        <w:tblW w:w="0" w:type="auto"/>
        <w:tblLook w:val="04A0" w:firstRow="1" w:lastRow="0" w:firstColumn="1" w:lastColumn="0" w:noHBand="0" w:noVBand="1"/>
      </w:tblPr>
      <w:tblGrid>
        <w:gridCol w:w="4531"/>
        <w:gridCol w:w="4531"/>
      </w:tblGrid>
      <w:tr w:rsidR="006B720F" w:rsidRPr="00A86987" w14:paraId="5D316751" w14:textId="77777777" w:rsidTr="00356B8A">
        <w:tc>
          <w:tcPr>
            <w:tcW w:w="4531" w:type="dxa"/>
          </w:tcPr>
          <w:p w14:paraId="6FA15CE3"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Jméno a příjmení (firma)</w:t>
            </w:r>
          </w:p>
        </w:tc>
        <w:tc>
          <w:tcPr>
            <w:tcW w:w="4531" w:type="dxa"/>
          </w:tcPr>
          <w:p w14:paraId="1C755B04" w14:textId="77777777" w:rsidR="006B720F" w:rsidRPr="00A86987" w:rsidRDefault="006B720F" w:rsidP="00356B8A">
            <w:pPr>
              <w:spacing w:before="100"/>
              <w:jc w:val="both"/>
              <w:rPr>
                <w:rFonts w:asciiTheme="minorHAnsi" w:hAnsiTheme="minorHAnsi" w:cstheme="minorHAnsi"/>
              </w:rPr>
            </w:pPr>
          </w:p>
        </w:tc>
      </w:tr>
      <w:tr w:rsidR="006B720F" w:rsidRPr="00A86987" w14:paraId="1A6F9612" w14:textId="77777777" w:rsidTr="00356B8A">
        <w:tc>
          <w:tcPr>
            <w:tcW w:w="4531" w:type="dxa"/>
          </w:tcPr>
          <w:p w14:paraId="4B55777A"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Datum narození/IČO</w:t>
            </w:r>
          </w:p>
        </w:tc>
        <w:tc>
          <w:tcPr>
            <w:tcW w:w="4531" w:type="dxa"/>
          </w:tcPr>
          <w:p w14:paraId="28D55020" w14:textId="77777777" w:rsidR="006B720F" w:rsidRPr="00A86987" w:rsidRDefault="006B720F" w:rsidP="00356B8A">
            <w:pPr>
              <w:spacing w:before="100"/>
              <w:jc w:val="both"/>
              <w:rPr>
                <w:rFonts w:asciiTheme="minorHAnsi" w:hAnsiTheme="minorHAnsi" w:cstheme="minorHAnsi"/>
              </w:rPr>
            </w:pPr>
          </w:p>
        </w:tc>
      </w:tr>
      <w:tr w:rsidR="006B720F" w:rsidRPr="00A86987" w14:paraId="5F4E79F7" w14:textId="77777777" w:rsidTr="00356B8A">
        <w:tc>
          <w:tcPr>
            <w:tcW w:w="4531" w:type="dxa"/>
          </w:tcPr>
          <w:p w14:paraId="45DCFE17" w14:textId="77777777" w:rsidR="006B720F" w:rsidRPr="00A86987" w:rsidRDefault="006B720F" w:rsidP="00356B8A">
            <w:pPr>
              <w:spacing w:before="100"/>
              <w:jc w:val="both"/>
              <w:rPr>
                <w:rFonts w:asciiTheme="minorHAnsi" w:hAnsiTheme="minorHAnsi" w:cstheme="minorHAnsi"/>
              </w:rPr>
            </w:pPr>
            <w:r w:rsidRPr="00A86987">
              <w:rPr>
                <w:rFonts w:asciiTheme="minorHAnsi" w:hAnsiTheme="minorHAnsi" w:cstheme="minorHAnsi"/>
              </w:rPr>
              <w:t>Číslo OP</w:t>
            </w:r>
          </w:p>
        </w:tc>
        <w:tc>
          <w:tcPr>
            <w:tcW w:w="4531" w:type="dxa"/>
          </w:tcPr>
          <w:p w14:paraId="4A0C921F" w14:textId="77777777" w:rsidR="006B720F" w:rsidRPr="00A86987" w:rsidRDefault="006B720F" w:rsidP="00356B8A">
            <w:pPr>
              <w:spacing w:before="100"/>
              <w:jc w:val="both"/>
              <w:rPr>
                <w:rFonts w:asciiTheme="minorHAnsi" w:hAnsiTheme="minorHAnsi" w:cstheme="minorHAnsi"/>
              </w:rPr>
            </w:pPr>
          </w:p>
        </w:tc>
      </w:tr>
    </w:tbl>
    <w:p w14:paraId="504A2D5E" w14:textId="77777777" w:rsidR="00717F3F" w:rsidRDefault="00717F3F" w:rsidP="006B720F">
      <w:pPr>
        <w:jc w:val="both"/>
        <w:rPr>
          <w:rFonts w:asciiTheme="minorHAnsi" w:hAnsiTheme="minorHAnsi" w:cstheme="minorHAnsi"/>
          <w:i/>
        </w:rPr>
      </w:pPr>
    </w:p>
    <w:p w14:paraId="60A9D63D" w14:textId="77777777" w:rsidR="006B720F" w:rsidRPr="00A86987" w:rsidRDefault="006B720F" w:rsidP="006B720F">
      <w:pPr>
        <w:jc w:val="both"/>
        <w:rPr>
          <w:rFonts w:asciiTheme="minorHAnsi" w:hAnsiTheme="minorHAnsi" w:cstheme="minorHAnsi"/>
          <w:b/>
        </w:rPr>
      </w:pPr>
      <w:r w:rsidRPr="00A86987">
        <w:rPr>
          <w:rFonts w:asciiTheme="minorHAnsi" w:hAnsiTheme="minorHAnsi" w:cstheme="minorHAnsi"/>
          <w:i/>
        </w:rPr>
        <w:t xml:space="preserve">*) </w:t>
      </w:r>
      <w:r w:rsidRPr="00A86987">
        <w:rPr>
          <w:rFonts w:asciiTheme="minorHAnsi" w:hAnsiTheme="minorHAnsi" w:cstheme="minorHAnsi"/>
          <w:i/>
        </w:rPr>
        <w:tab/>
        <w:t xml:space="preserve">uveďte rozsah podílu např. id. ½  apod.  Při vyšším počtu spoluvlastníků použijte </w:t>
      </w:r>
      <w:r w:rsidRPr="00A86987">
        <w:rPr>
          <w:rFonts w:asciiTheme="minorHAnsi" w:hAnsiTheme="minorHAnsi" w:cstheme="minorHAnsi"/>
          <w:i/>
        </w:rPr>
        <w:tab/>
        <w:t>samostatnou přílohu.</w:t>
      </w:r>
    </w:p>
    <w:p w14:paraId="6E8CD65F" w14:textId="77777777" w:rsidR="006B720F" w:rsidRDefault="006B720F" w:rsidP="006B720F">
      <w:pPr>
        <w:jc w:val="both"/>
        <w:rPr>
          <w:rFonts w:asciiTheme="minorHAnsi" w:hAnsiTheme="minorHAnsi" w:cstheme="minorHAnsi"/>
          <w:b/>
        </w:rPr>
      </w:pPr>
    </w:p>
    <w:p w14:paraId="6B85811C" w14:textId="6B3302F8" w:rsidR="00BE468F" w:rsidRPr="00A86987" w:rsidRDefault="004D2B86" w:rsidP="006B720F">
      <w:pPr>
        <w:jc w:val="both"/>
        <w:rPr>
          <w:rFonts w:asciiTheme="minorHAnsi" w:hAnsiTheme="minorHAnsi" w:cstheme="minorHAnsi"/>
          <w:b/>
        </w:rPr>
      </w:pPr>
      <w:r>
        <w:rPr>
          <w:rFonts w:ascii="Calibri" w:hAnsi="Calibri" w:cs="Calibri"/>
          <w:b/>
          <w:bCs/>
        </w:rPr>
        <w:t>P</w:t>
      </w:r>
      <w:r w:rsidR="00BE468F" w:rsidRPr="008E24BD">
        <w:rPr>
          <w:rFonts w:ascii="Calibri" w:hAnsi="Calibri" w:cs="Calibri"/>
          <w:b/>
          <w:bCs/>
        </w:rPr>
        <w:t>ředpokládaný způsob financování předloženého podnikatelského záměru</w:t>
      </w:r>
    </w:p>
    <w:p w14:paraId="2C08F027" w14:textId="77777777" w:rsidR="006B720F" w:rsidRPr="00A86987" w:rsidRDefault="006B720F" w:rsidP="006B720F">
      <w:pPr>
        <w:jc w:val="both"/>
        <w:rPr>
          <w:rFonts w:asciiTheme="minorHAnsi" w:hAnsiTheme="minorHAnsi" w:cstheme="minorHAnsi"/>
          <w:b/>
        </w:rPr>
      </w:pPr>
    </w:p>
    <w:tbl>
      <w:tblPr>
        <w:tblStyle w:val="Mkatabulky"/>
        <w:tblW w:w="9227" w:type="dxa"/>
        <w:tblLook w:val="04A0" w:firstRow="1" w:lastRow="0" w:firstColumn="1" w:lastColumn="0" w:noHBand="0" w:noVBand="1"/>
      </w:tblPr>
      <w:tblGrid>
        <w:gridCol w:w="9227"/>
      </w:tblGrid>
      <w:tr w:rsidR="00BE468F" w:rsidRPr="00A86987" w14:paraId="3D1FBAC2" w14:textId="77777777" w:rsidTr="00BE468F">
        <w:trPr>
          <w:trHeight w:val="2412"/>
        </w:trPr>
        <w:tc>
          <w:tcPr>
            <w:tcW w:w="9227" w:type="dxa"/>
          </w:tcPr>
          <w:p w14:paraId="6D2D3F0B" w14:textId="0891E511" w:rsidR="00BE468F" w:rsidRPr="00A86987" w:rsidRDefault="00BE468F" w:rsidP="009501C4">
            <w:pPr>
              <w:spacing w:before="100"/>
              <w:jc w:val="both"/>
              <w:rPr>
                <w:rFonts w:asciiTheme="minorHAnsi" w:hAnsiTheme="minorHAnsi" w:cstheme="minorHAnsi"/>
              </w:rPr>
            </w:pPr>
          </w:p>
        </w:tc>
      </w:tr>
    </w:tbl>
    <w:p w14:paraId="2EDCD7C8" w14:textId="1F05D0AB" w:rsidR="00717F3F" w:rsidRDefault="00BE468F" w:rsidP="00544E19">
      <w:pPr>
        <w:spacing w:before="240"/>
        <w:jc w:val="both"/>
        <w:rPr>
          <w:rFonts w:asciiTheme="minorHAnsi" w:hAnsiTheme="minorHAnsi" w:cstheme="minorHAnsi"/>
          <w:b/>
        </w:rPr>
      </w:pPr>
      <w:r w:rsidRPr="00A86987">
        <w:rPr>
          <w:rFonts w:asciiTheme="minorHAnsi" w:hAnsiTheme="minorHAnsi" w:cstheme="minorHAnsi"/>
          <w:i/>
        </w:rPr>
        <w:t>*</w:t>
      </w:r>
      <w:r>
        <w:rPr>
          <w:rFonts w:asciiTheme="minorHAnsi" w:hAnsiTheme="minorHAnsi" w:cstheme="minorHAnsi"/>
          <w:i/>
        </w:rPr>
        <w:t>*</w:t>
      </w:r>
      <w:r w:rsidRPr="00A86987">
        <w:rPr>
          <w:rFonts w:asciiTheme="minorHAnsi" w:hAnsiTheme="minorHAnsi" w:cstheme="minorHAnsi"/>
          <w:i/>
        </w:rPr>
        <w:t xml:space="preserve">) </w:t>
      </w:r>
      <w:r w:rsidRPr="00A86987">
        <w:rPr>
          <w:rFonts w:asciiTheme="minorHAnsi" w:hAnsiTheme="minorHAnsi" w:cstheme="minorHAnsi"/>
          <w:i/>
        </w:rPr>
        <w:tab/>
      </w:r>
      <w:r>
        <w:rPr>
          <w:rFonts w:asciiTheme="minorHAnsi" w:hAnsiTheme="minorHAnsi" w:cstheme="minorHAnsi"/>
          <w:i/>
        </w:rPr>
        <w:t xml:space="preserve">časový harmonogram </w:t>
      </w:r>
      <w:r w:rsidRPr="00BE468F">
        <w:rPr>
          <w:rFonts w:asciiTheme="minorHAnsi" w:hAnsiTheme="minorHAnsi" w:cstheme="minorHAnsi"/>
          <w:i/>
        </w:rPr>
        <w:t>zástavby území</w:t>
      </w:r>
      <w:r>
        <w:rPr>
          <w:rFonts w:asciiTheme="minorHAnsi" w:hAnsiTheme="minorHAnsi" w:cstheme="minorHAnsi"/>
          <w:i/>
        </w:rPr>
        <w:t xml:space="preserve"> a architektonickou studii předá zájemce jako samostatné přílohy nabídky.</w:t>
      </w:r>
    </w:p>
    <w:p w14:paraId="7FA7690F" w14:textId="77777777" w:rsidR="004D2B86" w:rsidRDefault="006B720F" w:rsidP="006B720F">
      <w:pPr>
        <w:jc w:val="both"/>
        <w:rPr>
          <w:rFonts w:asciiTheme="minorHAnsi" w:hAnsiTheme="minorHAnsi" w:cstheme="minorHAnsi"/>
          <w:b/>
        </w:rPr>
      </w:pPr>
      <w:r w:rsidRPr="00A86987">
        <w:rPr>
          <w:rFonts w:asciiTheme="minorHAnsi" w:hAnsiTheme="minorHAnsi" w:cstheme="minorHAnsi"/>
          <w:b/>
        </w:rPr>
        <w:t xml:space="preserve">Prohlášení </w:t>
      </w:r>
      <w:r w:rsidR="004D2B86">
        <w:rPr>
          <w:rFonts w:asciiTheme="minorHAnsi" w:hAnsiTheme="minorHAnsi" w:cstheme="minorHAnsi"/>
          <w:b/>
        </w:rPr>
        <w:t xml:space="preserve">zájemce o koupi pozemků </w:t>
      </w:r>
    </w:p>
    <w:p w14:paraId="759FD1EE" w14:textId="77777777" w:rsidR="004D2B86" w:rsidRDefault="004D2B86" w:rsidP="006B720F">
      <w:pPr>
        <w:jc w:val="both"/>
        <w:rPr>
          <w:rFonts w:asciiTheme="minorHAnsi" w:hAnsiTheme="minorHAnsi" w:cstheme="minorHAnsi"/>
          <w:b/>
        </w:rPr>
      </w:pPr>
    </w:p>
    <w:p w14:paraId="6DF1C289" w14:textId="5E68CD7B" w:rsidR="006B720F" w:rsidRPr="006312C4" w:rsidRDefault="004D2B86" w:rsidP="006B720F">
      <w:pPr>
        <w:jc w:val="both"/>
        <w:rPr>
          <w:rFonts w:asciiTheme="minorHAnsi" w:hAnsiTheme="minorHAnsi" w:cstheme="minorHAnsi"/>
          <w:u w:val="single"/>
        </w:rPr>
      </w:pPr>
      <w:r w:rsidRPr="006312C4">
        <w:rPr>
          <w:rFonts w:asciiTheme="minorHAnsi" w:hAnsiTheme="minorHAnsi" w:cstheme="minorHAnsi"/>
          <w:u w:val="single"/>
        </w:rPr>
        <w:t>Č</w:t>
      </w:r>
      <w:r w:rsidR="00F00207" w:rsidRPr="006312C4">
        <w:rPr>
          <w:rFonts w:asciiTheme="minorHAnsi" w:hAnsiTheme="minorHAnsi" w:cstheme="minorHAnsi"/>
          <w:u w:val="single"/>
        </w:rPr>
        <w:t>estně p</w:t>
      </w:r>
      <w:r w:rsidR="006B720F" w:rsidRPr="006312C4">
        <w:rPr>
          <w:rFonts w:asciiTheme="minorHAnsi" w:hAnsiTheme="minorHAnsi" w:cstheme="minorHAnsi"/>
          <w:u w:val="single"/>
        </w:rPr>
        <w:t>rohlašuji, že:</w:t>
      </w:r>
    </w:p>
    <w:p w14:paraId="7A92C083" w14:textId="17C553BC" w:rsidR="00F00207" w:rsidRDefault="00F00207" w:rsidP="004D2B86">
      <w:pPr>
        <w:pStyle w:val="Odstavecseseznamem"/>
        <w:numPr>
          <w:ilvl w:val="0"/>
          <w:numId w:val="1"/>
        </w:numPr>
        <w:ind w:left="709" w:hanging="709"/>
        <w:jc w:val="both"/>
        <w:rPr>
          <w:rFonts w:asciiTheme="minorHAnsi" w:hAnsiTheme="minorHAnsi" w:cstheme="minorHAnsi"/>
        </w:rPr>
      </w:pPr>
      <w:r>
        <w:rPr>
          <w:rFonts w:asciiTheme="minorHAnsi" w:hAnsiTheme="minorHAnsi" w:cstheme="minorHAnsi"/>
        </w:rPr>
        <w:t>Jsem obeznámen s</w:t>
      </w:r>
      <w:r w:rsidR="004D2B86">
        <w:rPr>
          <w:rFonts w:asciiTheme="minorHAnsi" w:hAnsiTheme="minorHAnsi" w:cstheme="minorHAnsi"/>
        </w:rPr>
        <w:t xml:space="preserve"> podmínkami Výzvy k podání nabídek na koupi pozemků v „Lokalitě Bohuslava Martinů“ a </w:t>
      </w:r>
      <w:r>
        <w:rPr>
          <w:rFonts w:asciiTheme="minorHAnsi" w:hAnsiTheme="minorHAnsi" w:cstheme="minorHAnsi"/>
        </w:rPr>
        <w:t>souhlasím</w:t>
      </w:r>
      <w:r w:rsidR="004D2B86">
        <w:rPr>
          <w:rFonts w:asciiTheme="minorHAnsi" w:hAnsiTheme="minorHAnsi" w:cstheme="minorHAnsi"/>
        </w:rPr>
        <w:t xml:space="preserve"> s nimi</w:t>
      </w:r>
      <w:r>
        <w:rPr>
          <w:rFonts w:asciiTheme="minorHAnsi" w:hAnsiTheme="minorHAnsi" w:cstheme="minorHAnsi"/>
        </w:rPr>
        <w:t>.</w:t>
      </w:r>
    </w:p>
    <w:p w14:paraId="6AF0604B" w14:textId="77777777" w:rsidR="00F00207" w:rsidRDefault="00F00207" w:rsidP="00F00207">
      <w:pPr>
        <w:pStyle w:val="Odstavecseseznamem"/>
        <w:numPr>
          <w:ilvl w:val="0"/>
          <w:numId w:val="1"/>
        </w:numPr>
        <w:ind w:left="0" w:hanging="11"/>
        <w:jc w:val="both"/>
        <w:rPr>
          <w:rFonts w:asciiTheme="minorHAnsi" w:hAnsiTheme="minorHAnsi" w:cstheme="minorHAnsi"/>
        </w:rPr>
      </w:pPr>
      <w:r>
        <w:rPr>
          <w:rFonts w:asciiTheme="minorHAnsi" w:hAnsiTheme="minorHAnsi" w:cstheme="minorHAnsi"/>
        </w:rPr>
        <w:t xml:space="preserve">Nemám ke dni podání nabídky žádné dluhy po lhůtě splatnosti vůči městu Nový Jičín. </w:t>
      </w:r>
    </w:p>
    <w:p w14:paraId="22AAFD15" w14:textId="77777777" w:rsidR="00F00207" w:rsidRDefault="00F00207" w:rsidP="00F00207">
      <w:pPr>
        <w:pStyle w:val="Odstavecseseznamem"/>
        <w:numPr>
          <w:ilvl w:val="0"/>
          <w:numId w:val="1"/>
        </w:numPr>
        <w:ind w:left="0" w:hanging="11"/>
        <w:jc w:val="both"/>
        <w:rPr>
          <w:rFonts w:asciiTheme="minorHAnsi" w:hAnsiTheme="minorHAnsi" w:cstheme="minorHAnsi"/>
        </w:rPr>
      </w:pPr>
      <w:r>
        <w:rPr>
          <w:rFonts w:asciiTheme="minorHAnsi" w:hAnsiTheme="minorHAnsi" w:cstheme="minorHAnsi"/>
        </w:rPr>
        <w:lastRenderedPageBreak/>
        <w:t>Nemám v evidenci daní zachyceny daňové nedoplatky.</w:t>
      </w:r>
    </w:p>
    <w:p w14:paraId="14BBCE65" w14:textId="77777777" w:rsidR="00F00207" w:rsidRPr="00F00207" w:rsidRDefault="00F00207" w:rsidP="00F00207">
      <w:pPr>
        <w:pStyle w:val="Odstavecseseznamem"/>
        <w:numPr>
          <w:ilvl w:val="0"/>
          <w:numId w:val="1"/>
        </w:numPr>
        <w:ind w:left="709" w:hanging="720"/>
        <w:jc w:val="both"/>
        <w:rPr>
          <w:rFonts w:asciiTheme="minorHAnsi" w:hAnsiTheme="minorHAnsi" w:cstheme="minorHAnsi"/>
        </w:rPr>
      </w:pPr>
      <w:r>
        <w:rPr>
          <w:rFonts w:asciiTheme="minorHAnsi" w:hAnsiTheme="minorHAnsi" w:cstheme="minorHAnsi"/>
        </w:rPr>
        <w:t xml:space="preserve">Nemám splatný nedoplatek na pojistném a na penále na veřejném zdravotním </w:t>
      </w:r>
      <w:r w:rsidRPr="00F00207">
        <w:rPr>
          <w:rFonts w:asciiTheme="minorHAnsi" w:hAnsiTheme="minorHAnsi" w:cstheme="minorHAnsi"/>
        </w:rPr>
        <w:t xml:space="preserve">pojištění nebo na pojistném a na penále na sociálním zabezpečení a příspěvku na státní politiku zaměstnanosti.  </w:t>
      </w:r>
    </w:p>
    <w:p w14:paraId="03E9C246" w14:textId="4FD6C45C" w:rsidR="00F00207" w:rsidRPr="00BD2BEB" w:rsidRDefault="004D2B86" w:rsidP="00F00207">
      <w:pPr>
        <w:pStyle w:val="Odstavecseseznamem"/>
        <w:numPr>
          <w:ilvl w:val="0"/>
          <w:numId w:val="1"/>
        </w:numPr>
        <w:ind w:left="709" w:hanging="720"/>
        <w:jc w:val="both"/>
        <w:rPr>
          <w:rFonts w:asciiTheme="minorHAnsi" w:hAnsiTheme="minorHAnsi" w:cstheme="minorHAnsi"/>
        </w:rPr>
      </w:pPr>
      <w:r>
        <w:rPr>
          <w:rFonts w:asciiTheme="minorHAnsi" w:hAnsiTheme="minorHAnsi" w:cstheme="minorHAnsi"/>
          <w:bCs/>
        </w:rPr>
        <w:t>N</w:t>
      </w:r>
      <w:r w:rsidRPr="00BD2BEB">
        <w:rPr>
          <w:rFonts w:asciiTheme="minorHAnsi" w:hAnsiTheme="minorHAnsi" w:cstheme="minorHAnsi"/>
          <w:bCs/>
        </w:rPr>
        <w:t>ení</w:t>
      </w:r>
      <w:r>
        <w:rPr>
          <w:rFonts w:asciiTheme="minorHAnsi" w:hAnsiTheme="minorHAnsi" w:cstheme="minorHAnsi"/>
          <w:bCs/>
        </w:rPr>
        <w:t xml:space="preserve"> a v</w:t>
      </w:r>
      <w:r w:rsidR="00F00207" w:rsidRPr="00F00207">
        <w:rPr>
          <w:rFonts w:asciiTheme="minorHAnsi" w:hAnsiTheme="minorHAnsi" w:cstheme="minorHAnsi"/>
          <w:bCs/>
        </w:rPr>
        <w:t> </w:t>
      </w:r>
      <w:r w:rsidR="00F00207" w:rsidRPr="00BD2BEB">
        <w:rPr>
          <w:rFonts w:asciiTheme="minorHAnsi" w:hAnsiTheme="minorHAnsi" w:cstheme="minorHAnsi"/>
          <w:bCs/>
        </w:rPr>
        <w:t xml:space="preserve">uplynulých 3 letech </w:t>
      </w:r>
      <w:r w:rsidR="00BD2BEB" w:rsidRPr="00BD2BEB">
        <w:rPr>
          <w:rFonts w:asciiTheme="minorHAnsi" w:hAnsiTheme="minorHAnsi" w:cstheme="minorHAnsi"/>
          <w:bCs/>
        </w:rPr>
        <w:t xml:space="preserve">proti mně </w:t>
      </w:r>
      <w:r>
        <w:rPr>
          <w:rFonts w:asciiTheme="minorHAnsi" w:hAnsiTheme="minorHAnsi" w:cstheme="minorHAnsi"/>
          <w:bCs/>
        </w:rPr>
        <w:t xml:space="preserve">nebylo </w:t>
      </w:r>
      <w:r w:rsidR="00F00207" w:rsidRPr="00BD2BEB">
        <w:rPr>
          <w:rFonts w:asciiTheme="minorHAnsi" w:hAnsiTheme="minorHAnsi" w:cstheme="minorHAnsi"/>
          <w:bCs/>
        </w:rPr>
        <w:t>vedeno řízení ve smyslu zák. č. 182/2006 Sb., o úpadku a způsobech jeho řešení (insolvenční zákon), v platném znění</w:t>
      </w:r>
      <w:r w:rsidR="00BD2BEB" w:rsidRPr="00BD2BEB">
        <w:rPr>
          <w:rFonts w:asciiTheme="minorHAnsi" w:hAnsiTheme="minorHAnsi" w:cstheme="minorHAnsi"/>
          <w:bCs/>
        </w:rPr>
        <w:t>.</w:t>
      </w:r>
    </w:p>
    <w:p w14:paraId="39CEB924" w14:textId="77777777" w:rsidR="00BD2BEB" w:rsidRPr="00BD2BEB" w:rsidRDefault="00BD2BEB" w:rsidP="00F00207">
      <w:pPr>
        <w:pStyle w:val="Odstavecseseznamem"/>
        <w:numPr>
          <w:ilvl w:val="0"/>
          <w:numId w:val="1"/>
        </w:numPr>
        <w:ind w:left="709" w:hanging="720"/>
        <w:jc w:val="both"/>
        <w:rPr>
          <w:rFonts w:asciiTheme="minorHAnsi" w:hAnsiTheme="minorHAnsi" w:cstheme="minorHAnsi"/>
        </w:rPr>
      </w:pPr>
      <w:r>
        <w:rPr>
          <w:rFonts w:asciiTheme="minorHAnsi" w:hAnsiTheme="minorHAnsi" w:cstheme="minorHAnsi"/>
          <w:bCs/>
        </w:rPr>
        <w:t xml:space="preserve">Není </w:t>
      </w:r>
      <w:r w:rsidRPr="00BD2BEB">
        <w:rPr>
          <w:rFonts w:asciiTheme="minorHAnsi" w:hAnsiTheme="minorHAnsi" w:cstheme="minorHAnsi"/>
          <w:bCs/>
        </w:rPr>
        <w:t xml:space="preserve">vůči </w:t>
      </w:r>
      <w:r>
        <w:rPr>
          <w:rFonts w:asciiTheme="minorHAnsi" w:hAnsiTheme="minorHAnsi" w:cstheme="minorHAnsi"/>
          <w:bCs/>
        </w:rPr>
        <w:t xml:space="preserve">mně </w:t>
      </w:r>
      <w:r w:rsidRPr="00BD2BEB">
        <w:rPr>
          <w:rFonts w:asciiTheme="minorHAnsi" w:hAnsiTheme="minorHAnsi" w:cstheme="minorHAnsi"/>
          <w:bCs/>
        </w:rPr>
        <w:t xml:space="preserve">ani </w:t>
      </w:r>
      <w:r>
        <w:rPr>
          <w:rFonts w:asciiTheme="minorHAnsi" w:hAnsiTheme="minorHAnsi" w:cstheme="minorHAnsi"/>
          <w:bCs/>
        </w:rPr>
        <w:t xml:space="preserve">mému </w:t>
      </w:r>
      <w:r w:rsidRPr="00BD2BEB">
        <w:rPr>
          <w:rFonts w:asciiTheme="minorHAnsi" w:hAnsiTheme="minorHAnsi" w:cstheme="minorHAnsi"/>
          <w:bCs/>
        </w:rPr>
        <w:t>majetku navrhováno ani vedeno řízení o výkonu soudního nebo správního rozhodnutí ani navrhována nebo prováděna exekuce</w:t>
      </w:r>
      <w:r>
        <w:rPr>
          <w:rFonts w:asciiTheme="minorHAnsi" w:hAnsiTheme="minorHAnsi" w:cstheme="minorHAnsi"/>
          <w:bCs/>
        </w:rPr>
        <w:t>.</w:t>
      </w:r>
    </w:p>
    <w:p w14:paraId="61866F2D" w14:textId="77777777" w:rsidR="007529BE" w:rsidRPr="007529BE" w:rsidRDefault="007529BE" w:rsidP="007529BE">
      <w:pPr>
        <w:pStyle w:val="Odstavecseseznamem"/>
        <w:numPr>
          <w:ilvl w:val="0"/>
          <w:numId w:val="1"/>
        </w:numPr>
        <w:ind w:left="709" w:hanging="720"/>
        <w:jc w:val="both"/>
        <w:rPr>
          <w:rFonts w:asciiTheme="minorHAnsi" w:hAnsiTheme="minorHAnsi" w:cstheme="minorHAnsi"/>
        </w:rPr>
      </w:pPr>
      <w:r w:rsidRPr="007529BE">
        <w:rPr>
          <w:rFonts w:asciiTheme="minorHAnsi" w:hAnsiTheme="minorHAnsi" w:cstheme="minorHAnsi"/>
        </w:rPr>
        <w:t>Složil jsem část zálohy na kupní cenu (kauci) ve výši 1.000.000 Kč. Beru na vědomí, že p</w:t>
      </w:r>
      <w:r w:rsidRPr="007529BE">
        <w:rPr>
          <w:rFonts w:ascii="Calibri" w:hAnsi="Calibri" w:cs="Calibri"/>
          <w:bCs/>
        </w:rPr>
        <w:t>okud bude uzavřeno více kupních smluv (v případě prodeje pozemků po etapách) bude část kauce ve výši 500.000 Kč zálohou kupní ceny u první kupní smlouvy a zbývající část kauce zálohou kupní ceny u kupní smlouvy následující, přičemž ve smlouvě o smlouvě budoucí kupní bude sjednána smluvní pokuta ve výši zbývající části kauce (500.000 Kč) pro případ, že budoucí kupující kupní smlouvu neuzavře (smluvní pokuta bude uhrazena formou zápočtu proti pohledávce na vrácení zbývající části kauce).</w:t>
      </w:r>
    </w:p>
    <w:p w14:paraId="47C87F63" w14:textId="07EB0BC4" w:rsidR="00995B44" w:rsidRPr="00ED1200" w:rsidRDefault="00995B44" w:rsidP="006B720F">
      <w:pPr>
        <w:pStyle w:val="Odstavecseseznamem"/>
        <w:numPr>
          <w:ilvl w:val="0"/>
          <w:numId w:val="1"/>
        </w:numPr>
        <w:ind w:left="709" w:hanging="709"/>
        <w:jc w:val="both"/>
        <w:rPr>
          <w:rFonts w:asciiTheme="minorHAnsi" w:hAnsiTheme="minorHAnsi" w:cstheme="minorHAnsi"/>
        </w:rPr>
      </w:pPr>
      <w:r w:rsidRPr="008C07C4">
        <w:rPr>
          <w:rFonts w:asciiTheme="minorHAnsi" w:hAnsiTheme="minorHAnsi" w:cstheme="minorHAnsi"/>
        </w:rPr>
        <w:t xml:space="preserve">Beru na vědomí a souhlasím s tím, že v případě odmítnutí či neuzavření </w:t>
      </w:r>
      <w:r w:rsidR="008C07C4" w:rsidRPr="008C07C4">
        <w:rPr>
          <w:rFonts w:asciiTheme="minorHAnsi" w:hAnsiTheme="minorHAnsi" w:cstheme="minorHAnsi"/>
        </w:rPr>
        <w:t xml:space="preserve">kupní </w:t>
      </w:r>
      <w:r w:rsidR="004728CB" w:rsidRPr="008C07C4">
        <w:rPr>
          <w:rFonts w:asciiTheme="minorHAnsi" w:hAnsiTheme="minorHAnsi" w:cstheme="minorHAnsi"/>
        </w:rPr>
        <w:t>smlouvy</w:t>
      </w:r>
      <w:r w:rsidR="008C07C4" w:rsidRPr="008C07C4">
        <w:rPr>
          <w:rFonts w:asciiTheme="minorHAnsi" w:hAnsiTheme="minorHAnsi" w:cstheme="minorHAnsi"/>
        </w:rPr>
        <w:t xml:space="preserve"> a smluv </w:t>
      </w:r>
      <w:r w:rsidR="004728CB" w:rsidRPr="008C07C4">
        <w:rPr>
          <w:rFonts w:asciiTheme="minorHAnsi" w:hAnsiTheme="minorHAnsi" w:cstheme="minorHAnsi"/>
        </w:rPr>
        <w:t xml:space="preserve">o budoucí </w:t>
      </w:r>
      <w:r w:rsidRPr="008C07C4">
        <w:rPr>
          <w:rFonts w:asciiTheme="minorHAnsi" w:hAnsiTheme="minorHAnsi" w:cstheme="minorHAnsi"/>
        </w:rPr>
        <w:t>kupní smlouv</w:t>
      </w:r>
      <w:r w:rsidR="004728CB" w:rsidRPr="008C07C4">
        <w:rPr>
          <w:rFonts w:asciiTheme="minorHAnsi" w:hAnsiTheme="minorHAnsi" w:cstheme="minorHAnsi"/>
        </w:rPr>
        <w:t>ě</w:t>
      </w:r>
      <w:r w:rsidRPr="008C07C4">
        <w:rPr>
          <w:rFonts w:asciiTheme="minorHAnsi" w:hAnsiTheme="minorHAnsi" w:cstheme="minorHAnsi"/>
        </w:rPr>
        <w:t xml:space="preserve"> </w:t>
      </w:r>
      <w:r w:rsidR="008C07C4" w:rsidRPr="008C07C4">
        <w:rPr>
          <w:rFonts w:asciiTheme="minorHAnsi" w:hAnsiTheme="minorHAnsi" w:cstheme="minorHAnsi"/>
        </w:rPr>
        <w:t xml:space="preserve">(jen v případě výstavby po etapách) </w:t>
      </w:r>
      <w:r w:rsidRPr="008C07C4">
        <w:rPr>
          <w:rFonts w:asciiTheme="minorHAnsi" w:hAnsiTheme="minorHAnsi" w:cstheme="minorHAnsi"/>
          <w:bCs/>
        </w:rPr>
        <w:t xml:space="preserve">nejpozději do </w:t>
      </w:r>
      <w:r w:rsidR="00717F3F" w:rsidRPr="008C07C4">
        <w:rPr>
          <w:rFonts w:asciiTheme="minorHAnsi" w:hAnsiTheme="minorHAnsi" w:cstheme="minorHAnsi"/>
          <w:bCs/>
        </w:rPr>
        <w:t>9</w:t>
      </w:r>
      <w:r w:rsidRPr="008C07C4">
        <w:rPr>
          <w:rFonts w:asciiTheme="minorHAnsi" w:hAnsiTheme="minorHAnsi" w:cstheme="minorHAnsi"/>
          <w:bCs/>
        </w:rPr>
        <w:t xml:space="preserve">0 dnů, ode dne rozhodnutí Zastupitelstva města Nový Jičín </w:t>
      </w:r>
      <w:r w:rsidR="00ED1200" w:rsidRPr="00ED1200">
        <w:rPr>
          <w:rFonts w:asciiTheme="minorHAnsi" w:hAnsiTheme="minorHAnsi" w:cstheme="minorHAnsi"/>
          <w:bCs/>
        </w:rPr>
        <w:t>o vítězné nabídce</w:t>
      </w:r>
      <w:r w:rsidRPr="008C07C4">
        <w:rPr>
          <w:rFonts w:asciiTheme="minorHAnsi" w:hAnsiTheme="minorHAnsi" w:cstheme="minorHAnsi"/>
          <w:bCs/>
        </w:rPr>
        <w:t xml:space="preserve">, propadá složená kauce </w:t>
      </w:r>
      <w:r w:rsidR="006C7003" w:rsidRPr="008C07C4">
        <w:rPr>
          <w:rFonts w:asciiTheme="minorHAnsi" w:hAnsiTheme="minorHAnsi" w:cstheme="minorHAnsi"/>
          <w:bCs/>
        </w:rPr>
        <w:t xml:space="preserve">(záloha kupní ceny) </w:t>
      </w:r>
      <w:r w:rsidRPr="008C07C4">
        <w:rPr>
          <w:rFonts w:asciiTheme="minorHAnsi" w:hAnsiTheme="minorHAnsi" w:cstheme="minorHAnsi"/>
          <w:bCs/>
        </w:rPr>
        <w:t xml:space="preserve">ve prospěch města Nový Jičín. Složená kauce propadá ve prospěch města Nový Jičín rovněž v případě, že zájemce vezme svou nabídku zpět </w:t>
      </w:r>
      <w:r w:rsidRPr="00ED1200">
        <w:rPr>
          <w:rFonts w:asciiTheme="minorHAnsi" w:hAnsiTheme="minorHAnsi" w:cstheme="minorHAnsi"/>
          <w:bCs/>
        </w:rPr>
        <w:t>nebo od své nabídky odstoupí po uplynutí lhůty pro podání nabídek</w:t>
      </w:r>
      <w:r w:rsidR="00ED1200" w:rsidRPr="00ED1200">
        <w:rPr>
          <w:rFonts w:asciiTheme="minorHAnsi" w:hAnsiTheme="minorHAnsi" w:cstheme="minorHAnsi"/>
          <w:bCs/>
        </w:rPr>
        <w:t>.</w:t>
      </w:r>
    </w:p>
    <w:p w14:paraId="3C089C7B" w14:textId="77777777" w:rsidR="008C07C4" w:rsidRPr="00ED1200" w:rsidRDefault="006C7003" w:rsidP="003363B2">
      <w:pPr>
        <w:pStyle w:val="Odstavecseseznamem"/>
        <w:numPr>
          <w:ilvl w:val="0"/>
          <w:numId w:val="1"/>
        </w:numPr>
        <w:ind w:left="709" w:hanging="709"/>
        <w:jc w:val="both"/>
        <w:rPr>
          <w:rFonts w:asciiTheme="minorHAnsi" w:hAnsiTheme="minorHAnsi" w:cstheme="minorHAnsi"/>
        </w:rPr>
      </w:pPr>
      <w:r w:rsidRPr="00ED1200">
        <w:rPr>
          <w:rFonts w:asciiTheme="minorHAnsi" w:hAnsiTheme="minorHAnsi" w:cstheme="minorHAnsi"/>
        </w:rPr>
        <w:t>Beru na vědomí a souhlasím s tím, že složená kauce (záloha kupní ceny) nebude městem Nový Jičín zhodnocována (úročena) a bude vrácena zásadně ve stejné výši</w:t>
      </w:r>
      <w:r w:rsidR="004728CB" w:rsidRPr="00ED1200">
        <w:rPr>
          <w:rFonts w:asciiTheme="minorHAnsi" w:hAnsiTheme="minorHAnsi" w:cstheme="minorHAnsi"/>
        </w:rPr>
        <w:t>, v jaké byla složena</w:t>
      </w:r>
      <w:r w:rsidR="008C07C4" w:rsidRPr="00ED1200">
        <w:rPr>
          <w:rFonts w:asciiTheme="minorHAnsi" w:hAnsiTheme="minorHAnsi" w:cstheme="minorHAnsi"/>
        </w:rPr>
        <w:t xml:space="preserve">, a to </w:t>
      </w:r>
      <w:r w:rsidR="004728CB" w:rsidRPr="00ED1200">
        <w:rPr>
          <w:rFonts w:asciiTheme="minorHAnsi" w:hAnsiTheme="minorHAnsi" w:cstheme="minorHAnsi"/>
        </w:rPr>
        <w:t xml:space="preserve">na účet </w:t>
      </w:r>
      <w:r w:rsidR="008C07C4" w:rsidRPr="00ED1200">
        <w:rPr>
          <w:rFonts w:asciiTheme="minorHAnsi" w:hAnsiTheme="minorHAnsi" w:cstheme="minorHAnsi"/>
        </w:rPr>
        <w:t xml:space="preserve">uvedený v nabídkovém formuláři. </w:t>
      </w:r>
    </w:p>
    <w:p w14:paraId="06FC025A" w14:textId="3167DBB9" w:rsidR="003363B2" w:rsidRPr="008C07C4" w:rsidRDefault="004D2B86" w:rsidP="003363B2">
      <w:pPr>
        <w:pStyle w:val="Odstavecseseznamem"/>
        <w:numPr>
          <w:ilvl w:val="0"/>
          <w:numId w:val="1"/>
        </w:numPr>
        <w:ind w:left="709" w:hanging="709"/>
        <w:jc w:val="both"/>
        <w:rPr>
          <w:rFonts w:asciiTheme="minorHAnsi" w:hAnsiTheme="minorHAnsi" w:cstheme="minorHAnsi"/>
        </w:rPr>
      </w:pPr>
      <w:r w:rsidRPr="00ED1200">
        <w:rPr>
          <w:rFonts w:asciiTheme="minorHAnsi" w:hAnsiTheme="minorHAnsi" w:cstheme="minorHAnsi"/>
        </w:rPr>
        <w:t>Uděluji tímto městu Nový Jičín souhlas s užitím architektonické studie</w:t>
      </w:r>
      <w:r w:rsidRPr="008C07C4">
        <w:rPr>
          <w:rFonts w:asciiTheme="minorHAnsi" w:hAnsiTheme="minorHAnsi" w:cstheme="minorHAnsi"/>
        </w:rPr>
        <w:t xml:space="preserve">, kterou přikládám k nabídce, </w:t>
      </w:r>
      <w:r w:rsidR="003363B2" w:rsidRPr="008C07C4">
        <w:rPr>
          <w:rFonts w:asciiTheme="minorHAnsi" w:hAnsiTheme="minorHAnsi" w:cstheme="minorHAnsi"/>
        </w:rPr>
        <w:t xml:space="preserve">a to k její bezplatné neomezené reprodukci, k jejímu vystavení a zveřejnění za účelem publikace výsledků Výzvy. Dále prohlašuji, že v případě, že budu vyzván k uzavření kupní smlouvy o převodu vlastnického práva k pozemkům, udělím městu Nový Jičín souhlas s dalším užitím této studie, a to:  </w:t>
      </w:r>
    </w:p>
    <w:p w14:paraId="0CF2FD5B" w14:textId="093E8BF7" w:rsidR="003363B2" w:rsidRPr="003363B2" w:rsidRDefault="003363B2" w:rsidP="003363B2">
      <w:pPr>
        <w:pStyle w:val="Odstavecseseznamem"/>
        <w:ind w:left="709"/>
        <w:jc w:val="both"/>
        <w:rPr>
          <w:rFonts w:asciiTheme="minorHAnsi" w:hAnsiTheme="minorHAnsi" w:cstheme="minorHAnsi"/>
        </w:rPr>
      </w:pPr>
      <w:r>
        <w:rPr>
          <w:rFonts w:asciiTheme="minorHAnsi" w:hAnsiTheme="minorHAnsi" w:cstheme="minorHAnsi"/>
        </w:rPr>
        <w:t xml:space="preserve">a) </w:t>
      </w:r>
      <w:r w:rsidRPr="003363B2">
        <w:rPr>
          <w:rFonts w:asciiTheme="minorHAnsi" w:hAnsiTheme="minorHAnsi" w:cstheme="minorHAnsi"/>
        </w:rPr>
        <w:t>ke všem způsobům užití známým ke dni uzavření této Smlouvy i případným v budoucnu zjištěným způsobům, a to v neomezeném rozsahu uzemním, časovém a množstevním;</w:t>
      </w:r>
    </w:p>
    <w:p w14:paraId="60EE4A8C" w14:textId="61B780A8" w:rsidR="003363B2" w:rsidRPr="003363B2" w:rsidRDefault="003363B2" w:rsidP="003363B2">
      <w:pPr>
        <w:pStyle w:val="Odstavecseseznamem"/>
        <w:ind w:left="709"/>
        <w:jc w:val="both"/>
        <w:rPr>
          <w:rFonts w:asciiTheme="minorHAnsi" w:hAnsiTheme="minorHAnsi" w:cstheme="minorHAnsi"/>
        </w:rPr>
      </w:pPr>
      <w:r>
        <w:rPr>
          <w:rFonts w:asciiTheme="minorHAnsi" w:hAnsiTheme="minorHAnsi" w:cstheme="minorHAnsi"/>
        </w:rPr>
        <w:t xml:space="preserve">b) </w:t>
      </w:r>
      <w:r w:rsidRPr="003363B2">
        <w:rPr>
          <w:rFonts w:asciiTheme="minorHAnsi" w:hAnsiTheme="minorHAnsi" w:cstheme="minorHAnsi"/>
        </w:rPr>
        <w:t xml:space="preserve">na dobu neurčitou, bez ohledu na dobu trvání majetkových práv </w:t>
      </w:r>
      <w:r>
        <w:rPr>
          <w:rFonts w:asciiTheme="minorHAnsi" w:hAnsiTheme="minorHAnsi" w:cstheme="minorHAnsi"/>
        </w:rPr>
        <w:t>autora</w:t>
      </w:r>
      <w:r w:rsidRPr="003363B2">
        <w:rPr>
          <w:rFonts w:asciiTheme="minorHAnsi" w:hAnsiTheme="minorHAnsi" w:cstheme="minorHAnsi"/>
        </w:rPr>
        <w:t xml:space="preserve"> k dílu;</w:t>
      </w:r>
    </w:p>
    <w:p w14:paraId="30AEC96F" w14:textId="026FB0C4" w:rsidR="003363B2" w:rsidRPr="003363B2" w:rsidRDefault="003363B2" w:rsidP="003363B2">
      <w:pPr>
        <w:pStyle w:val="Odstavecseseznamem"/>
        <w:ind w:left="709"/>
        <w:jc w:val="both"/>
        <w:rPr>
          <w:rFonts w:asciiTheme="minorHAnsi" w:hAnsiTheme="minorHAnsi" w:cstheme="minorHAnsi"/>
        </w:rPr>
      </w:pPr>
      <w:r>
        <w:rPr>
          <w:rFonts w:asciiTheme="minorHAnsi" w:hAnsiTheme="minorHAnsi" w:cstheme="minorHAnsi"/>
        </w:rPr>
        <w:t xml:space="preserve">c) </w:t>
      </w:r>
      <w:r w:rsidRPr="003363B2">
        <w:rPr>
          <w:rFonts w:asciiTheme="minorHAnsi" w:hAnsiTheme="minorHAnsi" w:cstheme="minorHAnsi"/>
        </w:rPr>
        <w:t>bez povinnosti licenci využít;</w:t>
      </w:r>
    </w:p>
    <w:p w14:paraId="3C72625E" w14:textId="4DAAEAD5" w:rsidR="003363B2" w:rsidRPr="003363B2" w:rsidRDefault="003363B2" w:rsidP="003363B2">
      <w:pPr>
        <w:pStyle w:val="Odstavecseseznamem"/>
        <w:ind w:left="709"/>
        <w:jc w:val="both"/>
        <w:rPr>
          <w:rFonts w:asciiTheme="minorHAnsi" w:hAnsiTheme="minorHAnsi" w:cstheme="minorHAnsi"/>
        </w:rPr>
      </w:pPr>
      <w:r>
        <w:rPr>
          <w:rFonts w:asciiTheme="minorHAnsi" w:hAnsiTheme="minorHAnsi" w:cstheme="minorHAnsi"/>
        </w:rPr>
        <w:t xml:space="preserve">d) licence bude poskytnuta </w:t>
      </w:r>
      <w:r w:rsidRPr="003363B2">
        <w:rPr>
          <w:rFonts w:asciiTheme="minorHAnsi" w:hAnsiTheme="minorHAnsi" w:cstheme="minorHAnsi"/>
        </w:rPr>
        <w:t>jako výhradní</w:t>
      </w:r>
      <w:r>
        <w:rPr>
          <w:rFonts w:asciiTheme="minorHAnsi" w:hAnsiTheme="minorHAnsi" w:cstheme="minorHAnsi"/>
        </w:rPr>
        <w:t>;</w:t>
      </w:r>
    </w:p>
    <w:p w14:paraId="7A61F7C9" w14:textId="21C3C338" w:rsidR="003363B2" w:rsidRPr="003363B2" w:rsidRDefault="003363B2" w:rsidP="003363B2">
      <w:pPr>
        <w:pStyle w:val="Odstavecseseznamem"/>
        <w:ind w:left="709"/>
        <w:jc w:val="both"/>
        <w:rPr>
          <w:rFonts w:asciiTheme="minorHAnsi" w:hAnsiTheme="minorHAnsi" w:cstheme="minorHAnsi"/>
        </w:rPr>
      </w:pPr>
      <w:r>
        <w:rPr>
          <w:rFonts w:asciiTheme="minorHAnsi" w:hAnsiTheme="minorHAnsi" w:cstheme="minorHAnsi"/>
        </w:rPr>
        <w:t xml:space="preserve">e) </w:t>
      </w:r>
      <w:r w:rsidRPr="003363B2">
        <w:rPr>
          <w:rFonts w:asciiTheme="minorHAnsi" w:hAnsiTheme="minorHAnsi" w:cstheme="minorHAnsi"/>
        </w:rPr>
        <w:t xml:space="preserve">s oprávněním </w:t>
      </w:r>
      <w:r>
        <w:rPr>
          <w:rFonts w:asciiTheme="minorHAnsi" w:hAnsiTheme="minorHAnsi" w:cstheme="minorHAnsi"/>
        </w:rPr>
        <w:t>Města</w:t>
      </w:r>
      <w:r w:rsidRPr="003363B2">
        <w:rPr>
          <w:rFonts w:asciiTheme="minorHAnsi" w:hAnsiTheme="minorHAnsi" w:cstheme="minorHAnsi"/>
        </w:rPr>
        <w:t xml:space="preserve"> licenci zcela nebo zčásti poskytnout a/nebo postoupit třetí osobě, a to bez předchozího souhlasu </w:t>
      </w:r>
      <w:r>
        <w:rPr>
          <w:rFonts w:asciiTheme="minorHAnsi" w:hAnsiTheme="minorHAnsi" w:cstheme="minorHAnsi"/>
        </w:rPr>
        <w:t>kupujícího</w:t>
      </w:r>
      <w:r w:rsidRPr="003363B2">
        <w:rPr>
          <w:rFonts w:asciiTheme="minorHAnsi" w:hAnsiTheme="minorHAnsi" w:cstheme="minorHAnsi"/>
        </w:rPr>
        <w:t>; a</w:t>
      </w:r>
    </w:p>
    <w:p w14:paraId="1B6BCE16" w14:textId="1180C41D" w:rsidR="003363B2" w:rsidRPr="003363B2" w:rsidRDefault="003363B2" w:rsidP="003363B2">
      <w:pPr>
        <w:pStyle w:val="Odstavecseseznamem"/>
        <w:ind w:left="709"/>
        <w:jc w:val="both"/>
        <w:rPr>
          <w:rFonts w:asciiTheme="minorHAnsi" w:hAnsiTheme="minorHAnsi" w:cstheme="minorHAnsi"/>
        </w:rPr>
      </w:pPr>
      <w:r>
        <w:rPr>
          <w:rFonts w:asciiTheme="minorHAnsi" w:hAnsiTheme="minorHAnsi" w:cstheme="minorHAnsi"/>
        </w:rPr>
        <w:t xml:space="preserve">f) </w:t>
      </w:r>
      <w:r w:rsidRPr="003363B2">
        <w:rPr>
          <w:rFonts w:asciiTheme="minorHAnsi" w:hAnsiTheme="minorHAnsi" w:cstheme="minorHAnsi"/>
        </w:rPr>
        <w:t xml:space="preserve">s oprávněním </w:t>
      </w:r>
      <w:r>
        <w:rPr>
          <w:rFonts w:asciiTheme="minorHAnsi" w:hAnsiTheme="minorHAnsi" w:cstheme="minorHAnsi"/>
        </w:rPr>
        <w:t>Města</w:t>
      </w:r>
      <w:r w:rsidRPr="003363B2">
        <w:rPr>
          <w:rFonts w:asciiTheme="minorHAnsi" w:hAnsiTheme="minorHAnsi" w:cstheme="minorHAnsi"/>
        </w:rPr>
        <w:t xml:space="preserve"> a/nebo třetí osoby, na kterou </w:t>
      </w:r>
      <w:r>
        <w:rPr>
          <w:rFonts w:asciiTheme="minorHAnsi" w:hAnsiTheme="minorHAnsi" w:cstheme="minorHAnsi"/>
        </w:rPr>
        <w:t>Město</w:t>
      </w:r>
      <w:r w:rsidRPr="003363B2">
        <w:rPr>
          <w:rFonts w:asciiTheme="minorHAnsi" w:hAnsiTheme="minorHAnsi" w:cstheme="minorHAnsi"/>
        </w:rPr>
        <w:t xml:space="preserve"> licenci nebo její část postoupí, dílo jakkoliv upravit, jinak měnit dílo, zveřejnit dílo nebo jakoukoliv jeho část, zařadit dílo do souborného díla, spojit dílo s jiným autorským dílem. </w:t>
      </w:r>
      <w:r>
        <w:rPr>
          <w:rFonts w:asciiTheme="minorHAnsi" w:hAnsiTheme="minorHAnsi" w:cstheme="minorHAnsi"/>
        </w:rPr>
        <w:t xml:space="preserve">Kupující </w:t>
      </w:r>
      <w:r w:rsidRPr="003363B2">
        <w:rPr>
          <w:rFonts w:asciiTheme="minorHAnsi" w:hAnsiTheme="minorHAnsi" w:cstheme="minorHAnsi"/>
        </w:rPr>
        <w:t>zároveň prohl</w:t>
      </w:r>
      <w:r>
        <w:rPr>
          <w:rFonts w:asciiTheme="minorHAnsi" w:hAnsiTheme="minorHAnsi" w:cstheme="minorHAnsi"/>
        </w:rPr>
        <w:t>ásí</w:t>
      </w:r>
      <w:r w:rsidRPr="003363B2">
        <w:rPr>
          <w:rFonts w:asciiTheme="minorHAnsi" w:hAnsiTheme="minorHAnsi" w:cstheme="minorHAnsi"/>
        </w:rPr>
        <w:t xml:space="preserve">, že dává výslovné svolení k takovým úpravám, změnám či spojení díla. </w:t>
      </w:r>
      <w:r>
        <w:rPr>
          <w:rFonts w:asciiTheme="minorHAnsi" w:hAnsiTheme="minorHAnsi" w:cstheme="minorHAnsi"/>
        </w:rPr>
        <w:t>Kupující</w:t>
      </w:r>
      <w:r w:rsidRPr="003363B2">
        <w:rPr>
          <w:rFonts w:asciiTheme="minorHAnsi" w:hAnsiTheme="minorHAnsi" w:cstheme="minorHAnsi"/>
        </w:rPr>
        <w:t xml:space="preserve"> výslovně </w:t>
      </w:r>
      <w:r>
        <w:rPr>
          <w:rFonts w:asciiTheme="minorHAnsi" w:hAnsiTheme="minorHAnsi" w:cstheme="minorHAnsi"/>
        </w:rPr>
        <w:t>prohlásí</w:t>
      </w:r>
      <w:r w:rsidRPr="003363B2">
        <w:rPr>
          <w:rFonts w:asciiTheme="minorHAnsi" w:hAnsiTheme="minorHAnsi" w:cstheme="minorHAnsi"/>
        </w:rPr>
        <w:t xml:space="preserve">, že </w:t>
      </w:r>
      <w:r>
        <w:rPr>
          <w:rFonts w:asciiTheme="minorHAnsi" w:hAnsiTheme="minorHAnsi" w:cstheme="minorHAnsi"/>
        </w:rPr>
        <w:t xml:space="preserve">Město </w:t>
      </w:r>
      <w:r w:rsidRPr="003363B2">
        <w:rPr>
          <w:rFonts w:asciiTheme="minorHAnsi" w:hAnsiTheme="minorHAnsi" w:cstheme="minorHAnsi"/>
        </w:rPr>
        <w:t>nebo třetí osoba, na kterou objednatel postoupí právo výkonu majetkových práv k dílu, může veškeré výše uvedené činnosti provádět i prostřednictvím jakýchkoli třetích osob.</w:t>
      </w:r>
    </w:p>
    <w:p w14:paraId="1C9758A9" w14:textId="77777777" w:rsidR="006B720F" w:rsidRDefault="006B720F" w:rsidP="006B720F">
      <w:pPr>
        <w:pStyle w:val="Odstavecseseznamem"/>
        <w:numPr>
          <w:ilvl w:val="0"/>
          <w:numId w:val="1"/>
        </w:numPr>
        <w:ind w:left="709" w:hanging="709"/>
        <w:jc w:val="both"/>
        <w:rPr>
          <w:rFonts w:asciiTheme="minorHAnsi" w:hAnsiTheme="minorHAnsi" w:cstheme="minorHAnsi"/>
        </w:rPr>
      </w:pPr>
      <w:r w:rsidRPr="00995B44">
        <w:rPr>
          <w:rFonts w:asciiTheme="minorHAnsi" w:hAnsiTheme="minorHAnsi" w:cstheme="minorHAnsi"/>
        </w:rPr>
        <w:t>Veškeré mnou uvedené údaje jsou pravdivé.</w:t>
      </w:r>
    </w:p>
    <w:p w14:paraId="6BBC7158" w14:textId="77777777" w:rsidR="008B5E71" w:rsidRDefault="008B5E71" w:rsidP="006B720F">
      <w:pPr>
        <w:jc w:val="both"/>
        <w:rPr>
          <w:rFonts w:asciiTheme="minorHAnsi" w:hAnsiTheme="minorHAnsi" w:cstheme="minorHAnsi"/>
          <w:highlight w:val="yellow"/>
        </w:rPr>
      </w:pPr>
    </w:p>
    <w:p w14:paraId="43A0F44E" w14:textId="77777777" w:rsidR="00544E19" w:rsidRPr="00A86987" w:rsidRDefault="00544E19" w:rsidP="006B720F">
      <w:pPr>
        <w:jc w:val="both"/>
        <w:rPr>
          <w:rFonts w:asciiTheme="minorHAnsi" w:hAnsiTheme="minorHAnsi" w:cstheme="minorHAnsi"/>
          <w:highlight w:val="yellow"/>
        </w:rPr>
      </w:pPr>
    </w:p>
    <w:p w14:paraId="3FCCD640" w14:textId="55358367" w:rsidR="006B720F" w:rsidRDefault="006B720F" w:rsidP="006B720F">
      <w:pPr>
        <w:jc w:val="both"/>
        <w:rPr>
          <w:rFonts w:asciiTheme="minorHAnsi" w:hAnsiTheme="minorHAnsi" w:cstheme="minorHAnsi"/>
        </w:rPr>
      </w:pPr>
      <w:r w:rsidRPr="00A86987">
        <w:rPr>
          <w:rFonts w:asciiTheme="minorHAnsi" w:hAnsiTheme="minorHAnsi" w:cstheme="minorHAnsi"/>
        </w:rPr>
        <w:t>V ………………………………… dne</w:t>
      </w:r>
      <w:r w:rsidR="00544E19">
        <w:rPr>
          <w:rFonts w:asciiTheme="minorHAnsi" w:hAnsiTheme="minorHAnsi" w:cstheme="minorHAnsi"/>
        </w:rPr>
        <w:t xml:space="preserve"> ………………………</w:t>
      </w:r>
      <w:r w:rsidRPr="00A86987">
        <w:rPr>
          <w:rFonts w:asciiTheme="minorHAnsi" w:hAnsiTheme="minorHAnsi" w:cstheme="minorHAnsi"/>
        </w:rPr>
        <w:tab/>
      </w:r>
      <w:r w:rsidRPr="00A86987">
        <w:rPr>
          <w:rFonts w:asciiTheme="minorHAnsi" w:hAnsiTheme="minorHAnsi" w:cstheme="minorHAnsi"/>
        </w:rPr>
        <w:tab/>
      </w:r>
      <w:r w:rsidRPr="00A86987">
        <w:rPr>
          <w:rFonts w:asciiTheme="minorHAnsi" w:hAnsiTheme="minorHAnsi" w:cstheme="minorHAnsi"/>
        </w:rPr>
        <w:tab/>
        <w:t xml:space="preserve">  </w:t>
      </w:r>
    </w:p>
    <w:p w14:paraId="304421E7" w14:textId="2E2172C3" w:rsidR="006B720F" w:rsidRPr="00A86987" w:rsidRDefault="006B720F" w:rsidP="00544E19">
      <w:pPr>
        <w:ind w:left="4248" w:firstLine="708"/>
        <w:jc w:val="both"/>
        <w:rPr>
          <w:rFonts w:asciiTheme="minorHAnsi" w:hAnsiTheme="minorHAnsi" w:cstheme="minorHAnsi"/>
        </w:rPr>
      </w:pPr>
      <w:r w:rsidRPr="00A86987">
        <w:rPr>
          <w:rFonts w:asciiTheme="minorHAnsi" w:hAnsiTheme="minorHAnsi" w:cstheme="minorHAnsi"/>
        </w:rPr>
        <w:t>…………………….…………………………..</w:t>
      </w:r>
      <w:r w:rsidR="00ED1200">
        <w:rPr>
          <w:rFonts w:asciiTheme="minorHAnsi" w:hAnsiTheme="minorHAnsi" w:cstheme="minorHAnsi"/>
        </w:rPr>
        <w:t>..................</w:t>
      </w:r>
      <w:r w:rsidRPr="00A86987">
        <w:rPr>
          <w:rFonts w:asciiTheme="minorHAnsi" w:hAnsiTheme="minorHAnsi" w:cstheme="minorHAnsi"/>
        </w:rPr>
        <w:tab/>
      </w:r>
      <w:r w:rsidRPr="00A86987">
        <w:rPr>
          <w:rFonts w:asciiTheme="minorHAnsi" w:hAnsiTheme="minorHAnsi" w:cstheme="minorHAnsi"/>
        </w:rPr>
        <w:tab/>
      </w:r>
      <w:r w:rsidR="00ED1200">
        <w:rPr>
          <w:rFonts w:asciiTheme="minorHAnsi" w:hAnsiTheme="minorHAnsi" w:cstheme="minorHAnsi"/>
        </w:rPr>
        <w:t xml:space="preserve">         podpis zájemce (zástupce)</w:t>
      </w:r>
    </w:p>
    <w:p w14:paraId="3E79A194" w14:textId="62C6CED1" w:rsidR="005442A6" w:rsidRDefault="00ED1200" w:rsidP="009E3D06">
      <w:pPr>
        <w:jc w:val="both"/>
      </w:pPr>
      <w:r>
        <w:rPr>
          <w:rFonts w:asciiTheme="minorHAnsi" w:hAnsiTheme="minorHAnsi" w:cstheme="minorHAnsi"/>
        </w:rPr>
        <w:t xml:space="preserve">                                                                                                    </w:t>
      </w:r>
      <w:r w:rsidR="00544E19">
        <w:rPr>
          <w:rFonts w:asciiTheme="minorHAnsi" w:hAnsiTheme="minorHAnsi" w:cstheme="minorHAnsi"/>
        </w:rPr>
        <w:tab/>
      </w:r>
      <w:r w:rsidR="00544E19">
        <w:rPr>
          <w:rFonts w:asciiTheme="minorHAnsi" w:hAnsiTheme="minorHAnsi" w:cstheme="minorHAnsi"/>
        </w:rPr>
        <w:tab/>
      </w:r>
      <w:r>
        <w:rPr>
          <w:rFonts w:asciiTheme="minorHAnsi" w:hAnsiTheme="minorHAnsi" w:cstheme="minorHAnsi"/>
          <w:i/>
        </w:rPr>
        <w:t>(úředně ověřený)</w:t>
      </w:r>
    </w:p>
    <w:sectPr w:rsidR="005442A6" w:rsidSect="00717F3F">
      <w:footerReference w:type="default" r:id="rId7"/>
      <w:pgSz w:w="11906" w:h="16838"/>
      <w:pgMar w:top="567"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4BCC" w14:textId="77777777" w:rsidR="0074683A" w:rsidRDefault="0074683A" w:rsidP="008B5E71">
      <w:r>
        <w:separator/>
      </w:r>
    </w:p>
  </w:endnote>
  <w:endnote w:type="continuationSeparator" w:id="0">
    <w:p w14:paraId="52875C53" w14:textId="77777777" w:rsidR="0074683A" w:rsidRDefault="0074683A" w:rsidP="008B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63425"/>
      <w:docPartObj>
        <w:docPartGallery w:val="Page Numbers (Bottom of Page)"/>
        <w:docPartUnique/>
      </w:docPartObj>
    </w:sdtPr>
    <w:sdtContent>
      <w:p w14:paraId="252682E4" w14:textId="0B488BF9" w:rsidR="008B5E71" w:rsidRDefault="008B5E71">
        <w:pPr>
          <w:pStyle w:val="Zpat"/>
          <w:jc w:val="center"/>
        </w:pPr>
        <w:r w:rsidRPr="0019475B">
          <w:rPr>
            <w:rFonts w:asciiTheme="minorHAnsi" w:hAnsiTheme="minorHAnsi" w:cstheme="minorHAnsi"/>
            <w:sz w:val="20"/>
            <w:szCs w:val="20"/>
          </w:rPr>
          <w:fldChar w:fldCharType="begin"/>
        </w:r>
        <w:r w:rsidRPr="0019475B">
          <w:rPr>
            <w:rFonts w:asciiTheme="minorHAnsi" w:hAnsiTheme="minorHAnsi" w:cstheme="minorHAnsi"/>
            <w:sz w:val="20"/>
            <w:szCs w:val="20"/>
          </w:rPr>
          <w:instrText>PAGE   \* MERGEFORMAT</w:instrText>
        </w:r>
        <w:r w:rsidRPr="0019475B">
          <w:rPr>
            <w:rFonts w:asciiTheme="minorHAnsi" w:hAnsiTheme="minorHAnsi" w:cstheme="minorHAnsi"/>
            <w:sz w:val="20"/>
            <w:szCs w:val="20"/>
          </w:rPr>
          <w:fldChar w:fldCharType="separate"/>
        </w:r>
        <w:r w:rsidR="0019475B">
          <w:rPr>
            <w:rFonts w:asciiTheme="minorHAnsi" w:hAnsiTheme="minorHAnsi" w:cstheme="minorHAnsi"/>
            <w:noProof/>
            <w:sz w:val="20"/>
            <w:szCs w:val="20"/>
          </w:rPr>
          <w:t>3</w:t>
        </w:r>
        <w:r w:rsidRPr="0019475B">
          <w:rPr>
            <w:rFonts w:asciiTheme="minorHAnsi" w:hAnsiTheme="minorHAnsi" w:cstheme="minorHAnsi"/>
            <w:sz w:val="20"/>
            <w:szCs w:val="20"/>
          </w:rPr>
          <w:fldChar w:fldCharType="end"/>
        </w:r>
      </w:p>
    </w:sdtContent>
  </w:sdt>
  <w:p w14:paraId="5EE8C0DC" w14:textId="77777777" w:rsidR="008B5E71" w:rsidRDefault="008B5E71" w:rsidP="0019475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3B31" w14:textId="77777777" w:rsidR="0074683A" w:rsidRDefault="0074683A" w:rsidP="008B5E71">
      <w:r>
        <w:separator/>
      </w:r>
    </w:p>
  </w:footnote>
  <w:footnote w:type="continuationSeparator" w:id="0">
    <w:p w14:paraId="137E92C2" w14:textId="77777777" w:rsidR="0074683A" w:rsidRDefault="0074683A" w:rsidP="008B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3492"/>
    <w:multiLevelType w:val="hybridMultilevel"/>
    <w:tmpl w:val="D27211C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814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0F"/>
    <w:rsid w:val="000037C2"/>
    <w:rsid w:val="00035904"/>
    <w:rsid w:val="000619CD"/>
    <w:rsid w:val="000679EB"/>
    <w:rsid w:val="000F57D0"/>
    <w:rsid w:val="0019475B"/>
    <w:rsid w:val="00235562"/>
    <w:rsid w:val="003363B2"/>
    <w:rsid w:val="003751F6"/>
    <w:rsid w:val="004728CB"/>
    <w:rsid w:val="004D2B86"/>
    <w:rsid w:val="005442A6"/>
    <w:rsid w:val="00544E19"/>
    <w:rsid w:val="005B4CE5"/>
    <w:rsid w:val="005D1F13"/>
    <w:rsid w:val="006312C4"/>
    <w:rsid w:val="006B720F"/>
    <w:rsid w:val="006C7003"/>
    <w:rsid w:val="00717F3F"/>
    <w:rsid w:val="0074683A"/>
    <w:rsid w:val="007529BE"/>
    <w:rsid w:val="007B3C0D"/>
    <w:rsid w:val="008B5E71"/>
    <w:rsid w:val="008C07C4"/>
    <w:rsid w:val="0098312C"/>
    <w:rsid w:val="00995B44"/>
    <w:rsid w:val="009E3D06"/>
    <w:rsid w:val="00A4273D"/>
    <w:rsid w:val="00BD2BEB"/>
    <w:rsid w:val="00BE468F"/>
    <w:rsid w:val="00C07728"/>
    <w:rsid w:val="00DC4D01"/>
    <w:rsid w:val="00E93458"/>
    <w:rsid w:val="00ED1200"/>
    <w:rsid w:val="00F00207"/>
    <w:rsid w:val="00F90758"/>
    <w:rsid w:val="00FC4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13D8"/>
  <w15:chartTrackingRefBased/>
  <w15:docId w15:val="{D59D57CD-2B7E-41A2-A51E-1D01B4B0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720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B720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20F"/>
    <w:pPr>
      <w:ind w:left="720"/>
      <w:contextualSpacing/>
    </w:pPr>
  </w:style>
  <w:style w:type="character" w:styleId="Odkaznakoment">
    <w:name w:val="annotation reference"/>
    <w:basedOn w:val="Standardnpsmoodstavce"/>
    <w:uiPriority w:val="99"/>
    <w:semiHidden/>
    <w:unhideWhenUsed/>
    <w:rsid w:val="00F00207"/>
    <w:rPr>
      <w:sz w:val="16"/>
      <w:szCs w:val="16"/>
    </w:rPr>
  </w:style>
  <w:style w:type="paragraph" w:styleId="Textkomente">
    <w:name w:val="annotation text"/>
    <w:basedOn w:val="Normln"/>
    <w:link w:val="TextkomenteChar"/>
    <w:uiPriority w:val="99"/>
    <w:semiHidden/>
    <w:unhideWhenUsed/>
    <w:rsid w:val="00F00207"/>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F00207"/>
    <w:rPr>
      <w:sz w:val="20"/>
      <w:szCs w:val="20"/>
    </w:rPr>
  </w:style>
  <w:style w:type="paragraph" w:styleId="Textbubliny">
    <w:name w:val="Balloon Text"/>
    <w:basedOn w:val="Normln"/>
    <w:link w:val="TextbublinyChar"/>
    <w:uiPriority w:val="99"/>
    <w:semiHidden/>
    <w:unhideWhenUsed/>
    <w:rsid w:val="00F002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207"/>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00207"/>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F0020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8B5E71"/>
    <w:pPr>
      <w:tabs>
        <w:tab w:val="center" w:pos="4536"/>
        <w:tab w:val="right" w:pos="9072"/>
      </w:tabs>
    </w:pPr>
  </w:style>
  <w:style w:type="character" w:customStyle="1" w:styleId="ZhlavChar">
    <w:name w:val="Záhlaví Char"/>
    <w:basedOn w:val="Standardnpsmoodstavce"/>
    <w:link w:val="Zhlav"/>
    <w:uiPriority w:val="99"/>
    <w:rsid w:val="008B5E7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B5E71"/>
    <w:pPr>
      <w:tabs>
        <w:tab w:val="center" w:pos="4536"/>
        <w:tab w:val="right" w:pos="9072"/>
      </w:tabs>
    </w:pPr>
  </w:style>
  <w:style w:type="character" w:customStyle="1" w:styleId="ZpatChar">
    <w:name w:val="Zápatí Char"/>
    <w:basedOn w:val="Standardnpsmoodstavce"/>
    <w:link w:val="Zpat"/>
    <w:uiPriority w:val="99"/>
    <w:rsid w:val="008B5E7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5520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Ševčík</dc:creator>
  <cp:keywords/>
  <dc:description/>
  <cp:lastModifiedBy>Pajurková Helena</cp:lastModifiedBy>
  <cp:revision>2</cp:revision>
  <dcterms:created xsi:type="dcterms:W3CDTF">2023-12-18T08:40:00Z</dcterms:created>
  <dcterms:modified xsi:type="dcterms:W3CDTF">2023-12-18T08:40:00Z</dcterms:modified>
</cp:coreProperties>
</file>